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45B9" w14:textId="77777777" w:rsidR="008E1AA7" w:rsidRDefault="008E1AA7" w:rsidP="008E1AA7">
      <w:pPr>
        <w:rPr>
          <w:b/>
          <w:bCs/>
          <w:sz w:val="28"/>
          <w:szCs w:val="28"/>
        </w:rPr>
      </w:pPr>
    </w:p>
    <w:p w14:paraId="447EA612" w14:textId="77777777" w:rsidR="008E1AA7" w:rsidRDefault="008E1AA7" w:rsidP="008E1AA7">
      <w:pPr>
        <w:rPr>
          <w:b/>
          <w:bCs/>
          <w:sz w:val="28"/>
          <w:szCs w:val="28"/>
        </w:rPr>
      </w:pPr>
    </w:p>
    <w:p w14:paraId="49B5CE8A" w14:textId="77777777" w:rsidR="008E1AA7" w:rsidRDefault="008E1AA7" w:rsidP="008E1AA7">
      <w:pPr>
        <w:rPr>
          <w:b/>
          <w:bCs/>
          <w:sz w:val="28"/>
          <w:szCs w:val="28"/>
        </w:rPr>
      </w:pPr>
    </w:p>
    <w:p w14:paraId="5EC16158" w14:textId="77777777" w:rsidR="008E1AA7" w:rsidRDefault="008E1AA7" w:rsidP="008E1AA7">
      <w:pPr>
        <w:rPr>
          <w:b/>
          <w:bCs/>
          <w:sz w:val="28"/>
          <w:szCs w:val="28"/>
        </w:rPr>
      </w:pPr>
    </w:p>
    <w:p w14:paraId="3BC0454F" w14:textId="77777777" w:rsidR="008E1AA7" w:rsidRDefault="008E1AA7" w:rsidP="008E1AA7">
      <w:pPr>
        <w:rPr>
          <w:b/>
          <w:bCs/>
          <w:sz w:val="28"/>
          <w:szCs w:val="28"/>
        </w:rPr>
      </w:pPr>
    </w:p>
    <w:p w14:paraId="5A2FC775" w14:textId="75154207" w:rsidR="008E1AA7" w:rsidRPr="006925F1" w:rsidRDefault="008E1AA7" w:rsidP="008E1AA7">
      <w:pPr>
        <w:rPr>
          <w:b/>
          <w:bCs/>
          <w:sz w:val="32"/>
          <w:szCs w:val="32"/>
        </w:rPr>
      </w:pPr>
      <w:r>
        <w:rPr>
          <w:b/>
          <w:bCs/>
          <w:sz w:val="32"/>
          <w:szCs w:val="32"/>
        </w:rPr>
        <w:t>Interference Signals</w:t>
      </w:r>
      <w:r w:rsidRPr="006925F1">
        <w:rPr>
          <w:b/>
          <w:bCs/>
          <w:sz w:val="32"/>
          <w:szCs w:val="32"/>
        </w:rPr>
        <w:t>—Lab 1</w:t>
      </w:r>
      <w:r>
        <w:rPr>
          <w:b/>
          <w:bCs/>
          <w:sz w:val="32"/>
          <w:szCs w:val="32"/>
        </w:rPr>
        <w:t>1</w:t>
      </w:r>
    </w:p>
    <w:p w14:paraId="7603B296" w14:textId="77777777" w:rsidR="008E1AA7" w:rsidRDefault="008E1AA7" w:rsidP="008E1AA7">
      <w:pPr>
        <w:rPr>
          <w:b/>
          <w:bCs/>
          <w:sz w:val="28"/>
          <w:szCs w:val="28"/>
        </w:rPr>
      </w:pPr>
    </w:p>
    <w:p w14:paraId="06E71197" w14:textId="77777777" w:rsidR="008E1AA7" w:rsidRDefault="008E1AA7" w:rsidP="008E1AA7">
      <w:pPr>
        <w:pStyle w:val="NormalWeb"/>
        <w:spacing w:before="0" w:beforeAutospacing="0" w:after="0" w:afterAutospacing="0"/>
        <w:rPr>
          <w:rFonts w:eastAsiaTheme="minorEastAsia"/>
          <w:color w:val="0070C0"/>
          <w:kern w:val="24"/>
          <w:sz w:val="22"/>
          <w:szCs w:val="22"/>
        </w:rPr>
      </w:pPr>
      <w:r w:rsidRPr="00E12997">
        <w:rPr>
          <w:rFonts w:eastAsiaTheme="minorEastAsia"/>
          <w:color w:val="0070C0"/>
          <w:kern w:val="24"/>
          <w:sz w:val="22"/>
          <w:szCs w:val="22"/>
        </w:rPr>
        <w:t xml:space="preserve">M.V. Iordache, </w:t>
      </w:r>
      <w:r w:rsidRPr="00E12997">
        <w:rPr>
          <w:rFonts w:eastAsiaTheme="minorEastAsia"/>
          <w:i/>
          <w:iCs/>
          <w:color w:val="0070C0"/>
          <w:kern w:val="24"/>
          <w:sz w:val="22"/>
          <w:szCs w:val="22"/>
        </w:rPr>
        <w:t>EEGR2051 Circuits and Measurements Lab</w:t>
      </w:r>
      <w:r w:rsidRPr="00E12997">
        <w:rPr>
          <w:rFonts w:eastAsiaTheme="minorEastAsia"/>
          <w:color w:val="0070C0"/>
          <w:kern w:val="24"/>
          <w:sz w:val="22"/>
          <w:szCs w:val="22"/>
        </w:rPr>
        <w:t>, Fall 2020, LeTourneau University</w:t>
      </w:r>
    </w:p>
    <w:p w14:paraId="699A9350" w14:textId="77777777" w:rsidR="008E1AA7" w:rsidRDefault="008E1AA7" w:rsidP="008E1AA7">
      <w:pPr>
        <w:pStyle w:val="NormalWeb"/>
        <w:spacing w:before="0" w:beforeAutospacing="0" w:after="0" w:afterAutospacing="0"/>
        <w:rPr>
          <w:rFonts w:eastAsiaTheme="minorEastAsia"/>
          <w:color w:val="0070C0"/>
          <w:kern w:val="24"/>
          <w:sz w:val="22"/>
          <w:szCs w:val="22"/>
        </w:rPr>
      </w:pPr>
    </w:p>
    <w:p w14:paraId="6A124C83" w14:textId="77777777" w:rsidR="008E1AA7" w:rsidRPr="00E12997" w:rsidRDefault="008E1AA7" w:rsidP="008E1AA7">
      <w:pPr>
        <w:pStyle w:val="NormalWeb"/>
        <w:spacing w:before="0" w:beforeAutospacing="0" w:after="0" w:afterAutospacing="0"/>
        <w:rPr>
          <w:sz w:val="16"/>
          <w:szCs w:val="16"/>
        </w:rPr>
      </w:pPr>
      <w:r>
        <w:rPr>
          <w:rFonts w:eastAsiaTheme="minorEastAsia"/>
          <w:color w:val="0070C0"/>
          <w:kern w:val="24"/>
          <w:sz w:val="22"/>
          <w:szCs w:val="22"/>
        </w:rPr>
        <w:t xml:space="preserve">See </w:t>
      </w:r>
      <w:hyperlink r:id="rId5" w:history="1">
        <w:r>
          <w:rPr>
            <w:rStyle w:val="Hyperlink"/>
            <w:rFonts w:eastAsiaTheme="minorEastAsia"/>
            <w:kern w:val="24"/>
            <w:sz w:val="22"/>
            <w:szCs w:val="22"/>
          </w:rPr>
          <w:t>https://mviordache</w:t>
        </w:r>
        <w:r>
          <w:rPr>
            <w:rStyle w:val="Hyperlink"/>
            <w:rFonts w:eastAsiaTheme="minorEastAsia"/>
            <w:kern w:val="24"/>
            <w:sz w:val="22"/>
            <w:szCs w:val="22"/>
          </w:rPr>
          <w:t>.</w:t>
        </w:r>
        <w:r>
          <w:rPr>
            <w:rStyle w:val="Hyperlink"/>
            <w:rFonts w:eastAsiaTheme="minorEastAsia"/>
            <w:kern w:val="24"/>
            <w:sz w:val="22"/>
            <w:szCs w:val="22"/>
          </w:rPr>
          <w:t>name/EEGR2051</w:t>
        </w:r>
      </w:hyperlink>
      <w:r>
        <w:rPr>
          <w:rFonts w:eastAsiaTheme="minorEastAsia"/>
          <w:color w:val="0070C0"/>
          <w:kern w:val="24"/>
          <w:sz w:val="22"/>
          <w:szCs w:val="22"/>
        </w:rPr>
        <w:t xml:space="preserve"> for more information.</w:t>
      </w:r>
    </w:p>
    <w:p w14:paraId="5B0E1F5F" w14:textId="77777777" w:rsidR="008E1AA7" w:rsidRPr="000D2081" w:rsidRDefault="008E1AA7" w:rsidP="008E1AA7">
      <w:pPr>
        <w:rPr>
          <w:b/>
          <w:bCs/>
          <w:sz w:val="28"/>
          <w:szCs w:val="28"/>
        </w:rPr>
      </w:pPr>
    </w:p>
    <w:p w14:paraId="47D65AED" w14:textId="77777777" w:rsidR="008E1AA7" w:rsidRDefault="008E1AA7" w:rsidP="008E1AA7">
      <w:pPr>
        <w:spacing w:after="200"/>
        <w:jc w:val="center"/>
        <w:rPr>
          <w:rFonts w:ascii="Calibri" w:eastAsia="Calibri" w:hAnsi="Calibri" w:cs="Arial"/>
          <w:b/>
          <w:sz w:val="36"/>
        </w:rPr>
      </w:pPr>
    </w:p>
    <w:p w14:paraId="056B00A8" w14:textId="77777777" w:rsidR="008E1AA7" w:rsidRDefault="008E1AA7" w:rsidP="008E1AA7">
      <w:pPr>
        <w:spacing w:after="200"/>
        <w:jc w:val="center"/>
        <w:rPr>
          <w:rFonts w:ascii="Calibri" w:eastAsia="Calibri" w:hAnsi="Calibri" w:cs="Arial"/>
          <w:b/>
          <w:sz w:val="36"/>
        </w:rPr>
      </w:pPr>
    </w:p>
    <w:p w14:paraId="7504D63D" w14:textId="77777777" w:rsidR="008E1AA7" w:rsidRDefault="008E1AA7" w:rsidP="008E1AA7">
      <w:pPr>
        <w:spacing w:after="200"/>
        <w:jc w:val="center"/>
        <w:rPr>
          <w:rFonts w:ascii="Calibri" w:eastAsia="Calibri" w:hAnsi="Calibri" w:cs="Arial"/>
          <w:b/>
          <w:sz w:val="36"/>
        </w:rPr>
      </w:pPr>
    </w:p>
    <w:p w14:paraId="559BDE9D" w14:textId="77777777" w:rsidR="008E1AA7" w:rsidRDefault="008E1AA7" w:rsidP="008E1AA7">
      <w:pPr>
        <w:rPr>
          <w:rFonts w:ascii="Calibri" w:eastAsia="Calibri" w:hAnsi="Calibri" w:cs="Arial"/>
          <w:b/>
          <w:sz w:val="36"/>
        </w:rPr>
      </w:pPr>
      <w:r>
        <w:rPr>
          <w:rFonts w:ascii="Calibri" w:eastAsia="Calibri" w:hAnsi="Calibri" w:cs="Arial"/>
          <w:b/>
          <w:sz w:val="36"/>
        </w:rPr>
        <w:br w:type="page"/>
      </w:r>
    </w:p>
    <w:p w14:paraId="639A7FFA" w14:textId="1DAADA12" w:rsidR="00081DCE" w:rsidRPr="0061258A" w:rsidRDefault="00081DCE" w:rsidP="00081DCE">
      <w:pPr>
        <w:jc w:val="both"/>
        <w:rPr>
          <w:rFonts w:cstheme="minorHAnsi"/>
        </w:rPr>
      </w:pPr>
      <w:r w:rsidRPr="0061258A">
        <w:rPr>
          <w:rFonts w:cstheme="minorHAnsi"/>
        </w:rPr>
        <w:lastRenderedPageBreak/>
        <w:t>Name______________________</w:t>
      </w:r>
      <w:r w:rsidRPr="0061258A">
        <w:rPr>
          <w:rFonts w:cstheme="minorHAnsi"/>
        </w:rPr>
        <w:tab/>
      </w:r>
      <w:r w:rsidRPr="0061258A">
        <w:rPr>
          <w:rFonts w:cstheme="minorHAnsi"/>
        </w:rPr>
        <w:tab/>
        <w:t>Date__________</w:t>
      </w:r>
      <w:r w:rsidRPr="0061258A">
        <w:rPr>
          <w:rFonts w:cstheme="minorHAnsi"/>
        </w:rPr>
        <w:tab/>
      </w:r>
      <w:r w:rsidRPr="0061258A">
        <w:rPr>
          <w:rFonts w:cstheme="minorHAnsi"/>
        </w:rPr>
        <w:tab/>
        <w:t>Section_____</w:t>
      </w:r>
    </w:p>
    <w:p w14:paraId="392C81AC" w14:textId="5AD08607" w:rsidR="00081DCE" w:rsidRPr="0061258A" w:rsidRDefault="00081DCE" w:rsidP="00081DCE">
      <w:pPr>
        <w:jc w:val="both"/>
        <w:rPr>
          <w:rFonts w:cstheme="minorHAnsi"/>
        </w:rPr>
      </w:pPr>
    </w:p>
    <w:p w14:paraId="1F87EA0C" w14:textId="6AF3C254" w:rsidR="00081DCE" w:rsidRPr="00621EC2" w:rsidRDefault="00081DCE" w:rsidP="00081DCE">
      <w:pPr>
        <w:rPr>
          <w:b/>
        </w:rPr>
      </w:pPr>
      <w:r w:rsidRPr="0061258A">
        <w:rPr>
          <w:rFonts w:cstheme="minorHAnsi"/>
          <w:b/>
        </w:rPr>
        <w:t>EEGR 2051 –</w:t>
      </w:r>
      <w:r w:rsidRPr="00081DCE">
        <w:rPr>
          <w:b/>
        </w:rPr>
        <w:t xml:space="preserve"> </w:t>
      </w:r>
      <w:r w:rsidRPr="00621EC2">
        <w:rPr>
          <w:b/>
        </w:rPr>
        <w:t>Interference Signals</w:t>
      </w:r>
    </w:p>
    <w:p w14:paraId="57711BD1" w14:textId="52536141" w:rsidR="00081DCE" w:rsidRPr="0061258A" w:rsidRDefault="00081DCE" w:rsidP="00081DCE">
      <w:pPr>
        <w:jc w:val="both"/>
        <w:rPr>
          <w:rFonts w:cstheme="minorHAnsi"/>
          <w:b/>
        </w:rPr>
      </w:pPr>
      <w:r w:rsidRPr="0061258A">
        <w:rPr>
          <w:rFonts w:cstheme="minorHAnsi"/>
          <w:b/>
        </w:rPr>
        <w:t xml:space="preserve">Materials </w:t>
      </w:r>
    </w:p>
    <w:p w14:paraId="29450CAD" w14:textId="39DD480E" w:rsidR="00081DCE" w:rsidRPr="0061258A" w:rsidRDefault="00081DCE" w:rsidP="00081DCE">
      <w:pPr>
        <w:numPr>
          <w:ilvl w:val="0"/>
          <w:numId w:val="2"/>
        </w:numPr>
        <w:tabs>
          <w:tab w:val="clear" w:pos="1080"/>
          <w:tab w:val="num" w:pos="720"/>
        </w:tabs>
        <w:spacing w:after="0" w:line="240" w:lineRule="auto"/>
        <w:ind w:left="720"/>
        <w:jc w:val="both"/>
        <w:rPr>
          <w:rFonts w:cstheme="minorHAnsi"/>
        </w:rPr>
      </w:pPr>
      <w:r w:rsidRPr="0061258A">
        <w:rPr>
          <w:rFonts w:cstheme="minorHAnsi"/>
        </w:rPr>
        <w:t xml:space="preserve">One NI Elvis. </w:t>
      </w:r>
    </w:p>
    <w:p w14:paraId="0A1900A3" w14:textId="60DDFCCE" w:rsidR="00081DCE" w:rsidRPr="0061258A" w:rsidRDefault="00081DCE" w:rsidP="00081DCE">
      <w:pPr>
        <w:numPr>
          <w:ilvl w:val="0"/>
          <w:numId w:val="2"/>
        </w:numPr>
        <w:tabs>
          <w:tab w:val="clear" w:pos="1080"/>
          <w:tab w:val="num" w:pos="720"/>
        </w:tabs>
        <w:spacing w:after="0" w:line="240" w:lineRule="auto"/>
        <w:ind w:left="720"/>
        <w:jc w:val="both"/>
        <w:rPr>
          <w:rFonts w:cstheme="minorHAnsi"/>
          <w:u w:val="single"/>
        </w:rPr>
      </w:pPr>
      <w:r w:rsidRPr="0061258A">
        <w:rPr>
          <w:rFonts w:cstheme="minorHAnsi"/>
        </w:rPr>
        <w:t>One Darlington npn transistor MJE800.</w:t>
      </w:r>
    </w:p>
    <w:p w14:paraId="7C3A21E3" w14:textId="439C07B4" w:rsidR="00081DCE" w:rsidRPr="0061258A" w:rsidRDefault="00081DCE" w:rsidP="00081DCE">
      <w:pPr>
        <w:numPr>
          <w:ilvl w:val="0"/>
          <w:numId w:val="2"/>
        </w:numPr>
        <w:tabs>
          <w:tab w:val="clear" w:pos="1080"/>
          <w:tab w:val="num" w:pos="720"/>
        </w:tabs>
        <w:spacing w:after="0" w:line="240" w:lineRule="auto"/>
        <w:ind w:left="720"/>
        <w:jc w:val="both"/>
        <w:rPr>
          <w:rFonts w:cstheme="minorHAnsi"/>
        </w:rPr>
      </w:pPr>
      <w:r w:rsidRPr="0061258A">
        <w:rPr>
          <w:rFonts w:cstheme="minorHAnsi"/>
        </w:rPr>
        <w:t>Wire jumpers.</w:t>
      </w:r>
    </w:p>
    <w:p w14:paraId="595E2641" w14:textId="33101689" w:rsidR="00CB4895" w:rsidRDefault="00CB4895" w:rsidP="00CB4895">
      <w:pPr>
        <w:rPr>
          <w:b/>
        </w:rPr>
      </w:pPr>
    </w:p>
    <w:p w14:paraId="6445F634" w14:textId="26262036" w:rsidR="00621EC2" w:rsidRPr="00CB4895" w:rsidRDefault="0005539B">
      <w:pPr>
        <w:rPr>
          <w:b/>
        </w:rPr>
      </w:pPr>
      <w:r>
        <w:rPr>
          <w:b/>
        </w:rPr>
        <w:t>P</w:t>
      </w:r>
      <w:r w:rsidR="00327C26">
        <w:rPr>
          <w:b/>
        </w:rPr>
        <w:t>ROCEDURE</w:t>
      </w:r>
    </w:p>
    <w:p w14:paraId="1518E9EE" w14:textId="3F04A42B" w:rsidR="00327C26" w:rsidRPr="00327C26" w:rsidRDefault="00327C26" w:rsidP="00327C26">
      <w:pPr>
        <w:rPr>
          <w:b/>
        </w:rPr>
      </w:pPr>
      <w:r w:rsidRPr="00327C26">
        <w:rPr>
          <w:b/>
        </w:rPr>
        <w:t xml:space="preserve">Capacitive </w:t>
      </w:r>
      <w:r w:rsidR="00E854B7">
        <w:rPr>
          <w:b/>
        </w:rPr>
        <w:t>Interference from</w:t>
      </w:r>
      <w:r w:rsidR="00FC7051">
        <w:rPr>
          <w:b/>
        </w:rPr>
        <w:t xml:space="preserve"> Power Lines</w:t>
      </w:r>
    </w:p>
    <w:p w14:paraId="21650C45" w14:textId="08F2513A" w:rsidR="00327C26" w:rsidRDefault="00327C26" w:rsidP="00621EC2">
      <w:pPr>
        <w:pStyle w:val="ListParagraph"/>
        <w:numPr>
          <w:ilvl w:val="0"/>
          <w:numId w:val="1"/>
        </w:numPr>
      </w:pPr>
      <w:r>
        <w:t>The following steps will demonstrate that capacitive coupling with the power lines creates voltage in an unshielded conductor.</w:t>
      </w:r>
    </w:p>
    <w:p w14:paraId="69852871" w14:textId="024B5C81" w:rsidR="00621EC2" w:rsidRDefault="002C605E" w:rsidP="00621EC2">
      <w:pPr>
        <w:pStyle w:val="ListParagraph"/>
        <w:numPr>
          <w:ilvl w:val="0"/>
          <w:numId w:val="1"/>
        </w:numPr>
      </w:pPr>
      <w:r>
        <w:rPr>
          <w:noProof/>
        </w:rPr>
        <w:drawing>
          <wp:anchor distT="0" distB="0" distL="114300" distR="114300" simplePos="0" relativeHeight="251670528" behindDoc="0" locked="0" layoutInCell="1" allowOverlap="1" wp14:anchorId="3B2E3DE0" wp14:editId="0495F4F2">
            <wp:simplePos x="0" y="0"/>
            <wp:positionH relativeFrom="column">
              <wp:posOffset>4643252</wp:posOffset>
            </wp:positionH>
            <wp:positionV relativeFrom="paragraph">
              <wp:posOffset>35860</wp:posOffset>
            </wp:positionV>
            <wp:extent cx="1968500" cy="158623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9438" t="21973" r="8673" b="3671"/>
                    <a:stretch/>
                  </pic:blipFill>
                  <pic:spPr bwMode="auto">
                    <a:xfrm>
                      <a:off x="0" y="0"/>
                      <a:ext cx="1968500" cy="1586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1EC2">
        <w:t>Connect a BNC to double binding post adapter to CH1 of the oscilloscope.</w:t>
      </w:r>
    </w:p>
    <w:p w14:paraId="335BD2AE" w14:textId="3B1357FB" w:rsidR="00327C26" w:rsidRDefault="00621EC2" w:rsidP="00327C26">
      <w:pPr>
        <w:pStyle w:val="ListParagraph"/>
        <w:numPr>
          <w:ilvl w:val="0"/>
          <w:numId w:val="1"/>
        </w:numPr>
      </w:pPr>
      <w:r>
        <w:t>Connect a banana-to-banana cable to the signal terminal of the adapter</w:t>
      </w:r>
      <w:r w:rsidR="00327C26">
        <w:t xml:space="preserve"> as in the figure; do not connect anything to the GND terminal of the adapter.</w:t>
      </w:r>
    </w:p>
    <w:p w14:paraId="37AB9A84" w14:textId="3C18091F" w:rsidR="007A6DBE" w:rsidRDefault="007A6DBE" w:rsidP="00621EC2">
      <w:pPr>
        <w:pStyle w:val="ListParagraph"/>
        <w:numPr>
          <w:ilvl w:val="0"/>
          <w:numId w:val="1"/>
        </w:numPr>
      </w:pPr>
      <w:r>
        <w:t xml:space="preserve">Set the horizontal control to </w:t>
      </w:r>
      <m:oMath>
        <m:r>
          <w:rPr>
            <w:rFonts w:ascii="Cambria Math" w:hAnsi="Cambria Math"/>
          </w:rPr>
          <m:t>10 ms/div</m:t>
        </m:r>
      </m:oMath>
      <w:r>
        <w:t xml:space="preserve">. </w:t>
      </w:r>
    </w:p>
    <w:p w14:paraId="1C9C8AB6" w14:textId="43F8C802" w:rsidR="00621EC2" w:rsidRDefault="00621EC2" w:rsidP="00621EC2">
      <w:pPr>
        <w:pStyle w:val="ListParagraph"/>
        <w:numPr>
          <w:ilvl w:val="0"/>
          <w:numId w:val="1"/>
        </w:numPr>
      </w:pPr>
      <w:r>
        <w:t>Adjust the vertical sensitivity of CH1 until a signal is clearly seen.</w:t>
      </w:r>
    </w:p>
    <w:p w14:paraId="687EE69D" w14:textId="02F756ED" w:rsidR="00621EC2" w:rsidRDefault="00621EC2" w:rsidP="00621EC2">
      <w:pPr>
        <w:pStyle w:val="ListParagraph"/>
        <w:numPr>
          <w:ilvl w:val="0"/>
          <w:numId w:val="1"/>
        </w:numPr>
      </w:pPr>
      <w:r>
        <w:t xml:space="preserve">To verify that </w:t>
      </w:r>
      <w:r w:rsidR="00A40BD3">
        <w:t>you visualize an</w:t>
      </w:r>
      <w:r>
        <w:t xml:space="preserve"> interference </w:t>
      </w:r>
      <w:r w:rsidR="00A40BD3">
        <w:t xml:space="preserve">signal </w:t>
      </w:r>
      <w:r>
        <w:t>from the power lines:</w:t>
      </w:r>
    </w:p>
    <w:p w14:paraId="31B8FCB0" w14:textId="0A0A1BD7" w:rsidR="00621EC2" w:rsidRDefault="00621EC2" w:rsidP="00621EC2">
      <w:pPr>
        <w:pStyle w:val="ListParagraph"/>
        <w:numPr>
          <w:ilvl w:val="1"/>
          <w:numId w:val="1"/>
        </w:numPr>
      </w:pPr>
      <w:r>
        <w:t>Set the trigger source to Line.</w:t>
      </w:r>
    </w:p>
    <w:p w14:paraId="7F8E326B" w14:textId="13C6E730" w:rsidR="00621EC2" w:rsidRDefault="00621EC2" w:rsidP="00621EC2">
      <w:pPr>
        <w:pStyle w:val="ListParagraph"/>
        <w:numPr>
          <w:ilvl w:val="1"/>
          <w:numId w:val="1"/>
        </w:numPr>
      </w:pPr>
      <w:r>
        <w:t>Verify that the image is now stable.</w:t>
      </w:r>
    </w:p>
    <w:p w14:paraId="10D1C925" w14:textId="06267F75" w:rsidR="00621EC2" w:rsidRDefault="00621EC2" w:rsidP="00621EC2">
      <w:pPr>
        <w:pStyle w:val="ListParagraph"/>
        <w:numPr>
          <w:ilvl w:val="1"/>
          <w:numId w:val="1"/>
        </w:numPr>
      </w:pPr>
      <w:r>
        <w:t>Measure the frequency of the signal: ____</w:t>
      </w:r>
      <w:r w:rsidR="00DE1501">
        <w:t>______</w:t>
      </w:r>
      <w:r>
        <w:t>____</w:t>
      </w:r>
    </w:p>
    <w:p w14:paraId="60624205" w14:textId="72ED3C42" w:rsidR="00621EC2" w:rsidRDefault="00621EC2" w:rsidP="00621EC2">
      <w:pPr>
        <w:pStyle w:val="ListParagraph"/>
        <w:numPr>
          <w:ilvl w:val="0"/>
          <w:numId w:val="1"/>
        </w:numPr>
      </w:pPr>
      <w:r>
        <w:t>Disconnect the adapter from CH1. Is the signal still present? __</w:t>
      </w:r>
      <w:r w:rsidR="00DE1501">
        <w:t>________</w:t>
      </w:r>
      <w:r>
        <w:t>_</w:t>
      </w:r>
    </w:p>
    <w:p w14:paraId="1C481587" w14:textId="5DDB35AA" w:rsidR="00621EC2" w:rsidRDefault="00621EC2" w:rsidP="00621EC2">
      <w:pPr>
        <w:pStyle w:val="ListParagraph"/>
        <w:numPr>
          <w:ilvl w:val="0"/>
          <w:numId w:val="1"/>
        </w:numPr>
      </w:pPr>
      <w:r>
        <w:t>Reconnect the adapter and the banana-to-banana cable to CH1.</w:t>
      </w:r>
    </w:p>
    <w:p w14:paraId="6CCC0BE3" w14:textId="6A8F1796" w:rsidR="00621EC2" w:rsidRDefault="00621EC2" w:rsidP="00621EC2">
      <w:pPr>
        <w:pStyle w:val="ListParagraph"/>
        <w:numPr>
          <w:ilvl w:val="0"/>
          <w:numId w:val="1"/>
        </w:numPr>
      </w:pPr>
      <w:r>
        <w:t xml:space="preserve">Verify that when you touch the free end of the cable the signal </w:t>
      </w:r>
      <w:r w:rsidR="000B2C0A">
        <w:t>gets bigger</w:t>
      </w:r>
      <w:r>
        <w:t>.</w:t>
      </w:r>
      <w:r w:rsidR="002C605E" w:rsidRPr="002C605E">
        <w:t xml:space="preserve"> </w:t>
      </w:r>
    </w:p>
    <w:p w14:paraId="13C3668B" w14:textId="61EC0D73" w:rsidR="00202C09" w:rsidRDefault="007A6DBE" w:rsidP="007D7B25">
      <w:pPr>
        <w:pStyle w:val="ListParagraph"/>
        <w:ind w:left="360"/>
      </w:pPr>
      <w:r>
        <w:rPr>
          <w:noProof/>
        </w:rPr>
        <mc:AlternateContent>
          <mc:Choice Requires="wpg">
            <w:drawing>
              <wp:anchor distT="0" distB="0" distL="114300" distR="114300" simplePos="0" relativeHeight="251669504" behindDoc="0" locked="0" layoutInCell="1" allowOverlap="1" wp14:anchorId="7778D05B" wp14:editId="04C014E6">
                <wp:simplePos x="0" y="0"/>
                <wp:positionH relativeFrom="column">
                  <wp:posOffset>4786119</wp:posOffset>
                </wp:positionH>
                <wp:positionV relativeFrom="paragraph">
                  <wp:posOffset>43963</wp:posOffset>
                </wp:positionV>
                <wp:extent cx="1761174" cy="1194551"/>
                <wp:effectExtent l="0" t="0" r="0" b="5715"/>
                <wp:wrapSquare wrapText="bothSides"/>
                <wp:docPr id="7" name="Group 7"/>
                <wp:cNvGraphicFramePr/>
                <a:graphic xmlns:a="http://schemas.openxmlformats.org/drawingml/2006/main">
                  <a:graphicData uri="http://schemas.microsoft.com/office/word/2010/wordprocessingGroup">
                    <wpg:wgp>
                      <wpg:cNvGrpSpPr/>
                      <wpg:grpSpPr>
                        <a:xfrm>
                          <a:off x="0" y="0"/>
                          <a:ext cx="1761174" cy="1194551"/>
                          <a:chOff x="0" y="0"/>
                          <a:chExt cx="1761174" cy="1194551"/>
                        </a:xfrm>
                      </wpg:grpSpPr>
                      <pic:pic xmlns:pic="http://schemas.openxmlformats.org/drawingml/2006/picture">
                        <pic:nvPicPr>
                          <pic:cNvPr id="2" name="Picture 2"/>
                          <pic:cNvPicPr>
                            <a:picLocks noChangeAspect="1"/>
                          </pic:cNvPicPr>
                        </pic:nvPicPr>
                        <pic:blipFill rotWithShape="1">
                          <a:blip r:embed="rId7" cstate="screen">
                            <a:extLst>
                              <a:ext uri="{28A0092B-C50C-407E-A947-70E740481C1C}">
                                <a14:useLocalDpi xmlns:a14="http://schemas.microsoft.com/office/drawing/2010/main"/>
                              </a:ext>
                            </a:extLst>
                          </a:blip>
                          <a:srcRect/>
                          <a:stretch/>
                        </pic:blipFill>
                        <pic:spPr bwMode="auto">
                          <a:xfrm>
                            <a:off x="16829" y="0"/>
                            <a:ext cx="1744345" cy="1007745"/>
                          </a:xfrm>
                          <a:prstGeom prst="rect">
                            <a:avLst/>
                          </a:prstGeom>
                          <a:noFill/>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936839" y="353418"/>
                            <a:ext cx="375285" cy="184785"/>
                          </a:xfrm>
                          <a:prstGeom prst="rect">
                            <a:avLst/>
                          </a:prstGeom>
                          <a:solidFill>
                            <a:schemeClr val="accent4"/>
                          </a:solidFill>
                          <a:ln w="9525">
                            <a:noFill/>
                            <a:miter lim="800000"/>
                            <a:headEnd/>
                            <a:tailEnd/>
                          </a:ln>
                        </wps:spPr>
                        <wps:txbx>
                          <w:txbxContent>
                            <w:p w14:paraId="139A5C70" w14:textId="49FC493E" w:rsidR="00F02835" w:rsidRDefault="00F02835">
                              <w:r>
                                <w:t>Shield</w:t>
                              </w:r>
                            </w:p>
                          </w:txbxContent>
                        </wps:txbx>
                        <wps:bodyPr rot="0" vert="horz" wrap="square" lIns="0" tIns="0" rIns="0" bIns="0" anchor="t" anchorCtr="0">
                          <a:noAutofit/>
                        </wps:bodyPr>
                      </wps:wsp>
                      <wps:wsp>
                        <wps:cNvPr id="3" name="Text Box 2"/>
                        <wps:cNvSpPr txBox="1">
                          <a:spLocks noChangeArrowheads="1"/>
                        </wps:cNvSpPr>
                        <wps:spPr bwMode="auto">
                          <a:xfrm>
                            <a:off x="0" y="1009766"/>
                            <a:ext cx="998220" cy="184785"/>
                          </a:xfrm>
                          <a:prstGeom prst="rect">
                            <a:avLst/>
                          </a:prstGeom>
                          <a:solidFill>
                            <a:schemeClr val="accent4"/>
                          </a:solidFill>
                          <a:ln w="9525">
                            <a:noFill/>
                            <a:miter lim="800000"/>
                            <a:headEnd/>
                            <a:tailEnd/>
                          </a:ln>
                        </wps:spPr>
                        <wps:txbx>
                          <w:txbxContent>
                            <w:p w14:paraId="7EDDD315" w14:textId="69B805DF" w:rsidR="00246731" w:rsidRDefault="00246731" w:rsidP="00246731">
                              <w:r>
                                <w:t>Signal conductor</w:t>
                              </w:r>
                            </w:p>
                          </w:txbxContent>
                        </wps:txbx>
                        <wps:bodyPr rot="0" vert="horz" wrap="square" lIns="0" tIns="0" rIns="0" bIns="0" anchor="t" anchorCtr="0">
                          <a:noAutofit/>
                        </wps:bodyPr>
                      </wps:wsp>
                      <wps:wsp>
                        <wps:cNvPr id="4" name="Straight Arrow Connector 4"/>
                        <wps:cNvCnPr/>
                        <wps:spPr>
                          <a:xfrm flipH="1" flipV="1">
                            <a:off x="82978" y="829084"/>
                            <a:ext cx="123081" cy="196207"/>
                          </a:xfrm>
                          <a:prstGeom prst="straightConnector1">
                            <a:avLst/>
                          </a:prstGeom>
                          <a:ln w="127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flipH="1">
                            <a:off x="520544" y="493663"/>
                            <a:ext cx="387556" cy="274881"/>
                          </a:xfrm>
                          <a:prstGeom prst="straightConnector1">
                            <a:avLst/>
                          </a:prstGeom>
                          <a:ln w="127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flipH="1" flipV="1">
                            <a:off x="520544" y="348860"/>
                            <a:ext cx="388086" cy="91015"/>
                          </a:xfrm>
                          <a:prstGeom prst="straightConnector1">
                            <a:avLst/>
                          </a:prstGeom>
                          <a:ln w="127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778D05B" id="Group 7" o:spid="_x0000_s1026" style="position:absolute;left:0;text-align:left;margin-left:376.85pt;margin-top:3.45pt;width:138.7pt;height:94.05pt;z-index:251669504" coordsize="17611,119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KjTDBAAAyxIAAA4AAABkcnMvZTJvRG9jLnhtbOxYbW/bNhD+PmD/&#10;gdD3xnqzJRtxiixpswLdFjTd9pmmKIuoRGokHdv79bsjRb8kaZJ2QIdtCRDnKJG843PPPcf49PWm&#10;a8kt10YoOY+SkzgiXDJVCbmcR79+fPuqjIixVFa0VZLPoy030euz7787XfcznqpGtRXXBDaRZrbu&#10;51FjbT8bjQxreEfNieq5hJe10h21MNTLUaXpGnbv2lEax5PRWumq14pxY+DppX8Znbn965oz+0td&#10;G25JO48gNus+tftc4Ofo7JTOlpr2jWBDGPQrouiokOB0t9UltZSstLi3VSeYVkbV9oSpbqTqWjDu&#10;zgCnSeI7p7nSatW7syxn62W/gwmgvYPTV2/Lfr691kRU86iIiKQdpMh5JQVCs+6XM5hxpfub/loP&#10;D5Z+hKfd1LrDv3AOsnGgbneg8o0lDB4mxSRJijwiDN4lyTQfjxMPO2sgN/fWsebNEytHwfEI49uF&#10;0ws2g98BJbDuofQ0m2CVXWkeDZt0z9qjo/rTqn8FCe2pFQvRCrt15ITUYVDy9lqwa+0He8DTADi8&#10;RackRVhwAc7xKyie6L1inwyR6qKhcsnPTQ+sBihx9uh4uhseuVu0on8r2pZoZX8XtrlpaA85ThxZ&#10;8eVwUiiJO5R6ACxP10vFVh2X1tef5i0cWknTiN5ERM94t+BAJ/2uSiDnUPsW/BmmOZc+7UazD3AC&#10;iJ7OjNXcsiacJETrYTDAObJY/6Qq2IGurHJB3+FcMinTaUQe4l2eZ/l44F0cFwUM0FFgD2Crjb3i&#10;qiNoQMgQlXNBb98bjA+mhikYrFSIpIu7lUcPYCI+cfBj1IMJycEaAmUzAWcY3UP6i4rXJRCixG0P&#10;uJTsyvcjFt4PauPpNEzD8iV2A49D7k1/h1Zaq3XDaQXxeWodLPXunpWPaTYpM5+QbJzlSemTHtQg&#10;K8ZpGZJS5gXYfysnRrWiwrQ4NmHX4BetJrcU9J4yBjTNBwdHM1tJ1vNoOk7HLuEHme2EhYbUim4e&#10;lTH++PgRmTeycsm3VLTeDnlHqHze0bKbxQYmorlQ1RaQh+Jz6giNEoxG6T8jsoamA4Xxx4qi3rTv&#10;JACPHSoYOhiLYFDJYOk8shHx5oV1ncxT8RwKpBaOtnvPQEQcAP++ERGzIGr/MA0BSWw3cTwtJpNj&#10;Ck6nZZrCe9eP/sMUdF3dlfKeD/8jJsKNw99nbqymYtlYco4SRy6UlCD0ShOnDIgN6OiFHO43oZB9&#10;lyA1tMgfURGd9VtQz+HCA62ngAsuMA2suHQb0lnQuiTN4hKbIDJxOkljd6f6fP+BZugC3UXou/Rn&#10;upGXsCQtQKKc+D2ihIull3RouIezBiEjdot3AqsF3C9aPuila2iIzl7YjN22HH218gOvgV/7bvKQ&#10;8gafbjYuq0GndwuHqB9bOMzHpdzd5b9k8W6F86yk3S3uhFTaY3bs3W5CyLWfP8jncO59GWHLwtG3&#10;01VomU+w2TXS57IZMRk4PE7jcQ7FAiTNoXlPsmO1zMpiPJ54EqdFXgKhH23YLyQe7h0BpxcS7/7F&#10;BBo9QWLXqp9L4gcl+YDOGbB1MtzfgiZnZRmXA52nSZw8cf18YfO/ks3uiwH4xgRk+ugrmcOxk/D9&#10;d1BnfwEAAP//AwBQSwMECgAAAAAAAAAhAFQxaIMeEwAAHhMAABUAAABkcnMvbWVkaWEvaW1hZ2Ux&#10;LmpwZWf/2P/gABBKRklGAAEBAQCWAJYAAP/bAEMACAYGBwYFCAcHBwkJCAoMFA0MCwsMGRITDxQd&#10;Gh8eHRocHCAkLicgIiwjHBwoNyksMDE0NDQfJzk9ODI8LjM0Mv/bAEMBCQkJDAsMGA0NGDIhHCEy&#10;MjIyMjIyMjIyMjIyMjIyMjIyMjIyMjIyMjIyMjIyMjIyMjIyMjIyMjIyMjIyMjIyMv/AABEIAKUB&#10;H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wFLSCloGLS4pKWmAUUd6WgAooo6d6ACjNNLgcZFZ+p61Y6RAJbydY1PT1NAGhmkzXA33xT0yEE&#10;W0LzHsTwK5q/+KWpTZFrEkI/M0gPYHdUGWYAe5rMvPEWk2OfPvYlI7Bua8MvfE+r37EzXspB7A4F&#10;ZLSyOcs7E+5oA9j1D4n6Vb5FtHJOw79BXLaj8UNVmUi0iih9D1NcCdxNOWNjyTigDWvfGGuXp817&#10;6UdiqnArKa7uXlDtNI27uWJqI7EbGetMM3ynAxigRbEhX7igt64zSMZTlncJnrzVYMzDhsU4RqSN&#10;0mT7UAOYxqP9YWPoBSecgHywgn1Jq3BYo2336V1Gl+GbVwJJwSPTNA7HG+bMw+VFX6Cnx2t7cnEa&#10;SP8A7oJr0+Kw0azAK2kRZe5GakfV7eFcRRIv+6ooCx5xD4a1W4+5aS/iMfzq/F4H1WQAtGiZ/vvX&#10;Wy67Ic7QarNqV5IcKpoCxiJ4Dugf3s8KD2OalHgVV+/fRj6LWnu1CQnluaUWF/J1LUAZ3/CGWY+9&#10;ffgFpp8I2AH/AB+t+QrV/sS7bksaU+H7rHLGjUDDfwraKOLw/itVJPDMYPyXSn/gNdKdAuwPvGmH&#10;RLtfWlqOxy58MufuzIaafCt4fuGNv+BV1H9m3iH7tII7qLqhoCxyT+GNTUnFsze4IqjLpd5CcSW8&#10;qn3Q16FFeyxHkHir0esRlcSJn6imKx6nS0lLTAKWkpaAFoqjql6bG23rjceBn1rj7Pxfq7X0wmst&#10;0KZ4FJtLcaTZ3juI0LHoBk1xGv8AjB7e4SC2BXPU1SufE2t6sjQ29ssCHgsetZsHhq+bUredJzNL&#10;uwynpioc10KUX1L0mpXLZJmf5hyQ1Zmp2kmr2aJLOzkHau45K1t6zpqWUT2xZVnj+YKF5I7jOe30&#10;/GsWzJ81QCMhhyanUqyOG1HR7jSrlo5huTqrjoao4Fdv4rPlQTQmWOSTdnjn3rg2krReZnJElIWA&#10;FQGQ00tTJJjNjgU0yse9Q5q1Fp93NE0qwsI1GSzcCgCu3UGm5GG9+lNbOSKSgCU/OAqitGwsDJIo&#10;I9zVSzTLZxk9q7jw9pDzQbtuM00BUtbMI4JGce1bcf2h12opAretNBAxla14NHRAMgUWGcgmmXEv&#10;3ifpVuHw8W+8M12cdlGnaphCqjgUAcvD4cQdUq9HoUS9VFboTFLtoAyk0qFf4Rx7VOtlEP4B+VXt&#10;gpNtAFUW8Y/hH5UphT+6KsYpNtAFYwL/AHRUDwL/AHRV/HFMK5FAGc0KdCgqF7OBuqCtF46gZMGk&#10;BlT6RC6naoBrAvdHaN/kBFdhUckav1WmB1dLSUmcUAOpaZmjNAGT4mhMukOR1Q5rj9Gu4ZIru3aU&#10;i4gGcH+IV6DcxC4t5Im6OpFePSWj2GuSNKGADGI+/pUSVy4s0L/UbqRRBYbY8/elboKo2Gr32j3J&#10;zfGVid27+6axbm4u4LyaPJ2buM1LDp89/bvJuA281Nkh3ZsahrpvJUuZJhNNK2H46en9KiLHbnNZ&#10;1vpU37tsZycird0siTNHgrTAx7qKS53JH+8kUkH6Yrm3UhyuOhrvDbG0szdW8XmXDqQRWHaeH55j&#10;vn+TPJ9apES1MBIHkICqTmtO10CebDSfu19+tdRb6db2i/KgLD+I02WTnFMVjPt9Ms7M5EfmOO7U&#10;3UrxvskijAUjoKtbHf7oJNZus28kNsGbI3ZpDObAyab3qVBmmHhqZJbtwQuB1Ne5eGdOWLSoWKjJ&#10;UV4haNtljYetfQujBTpVsV6GMGmgLSxAcAU/bUmKXFAxgWjbT8UUAMxRin9qSgBuKQinUhoAYRSE&#10;VIaaRSAjNMqUimEUAMIqJkyKmNNNAFJ0xURFXmXIqu6YPFAzoM0meaSigQtFFOoASuA8faa8ey/i&#10;DGIkCQKOh7GvQKo6gkcsDJIu5SOQaBnl39jnUpIrlDiNkBbI5NW7zQ2uLdYopmt0H3iv8VbUxjtz&#10;5UWFUVWuLkuNoqbFXM21tlsUjjDNIsYwM06ZIpZjIU+Y9qkx3pjU7CuQlQKjY8VYWNnYACrcemNJ&#10;yRTEYzI78AU6DS3lbLA109vo44ytalvpqJ/CKLAc9a6IBjK1jeNtO8jS1ZV6HtXpCwKg4Fcx40t/&#10;N0lxjtTEeLR9cUyQfNmnsCkpHvSuuRSEPhbgY6jmve/Bl6t74btWByUXafwr5+ibDYNeo/DDWFjk&#10;m02RvvnenNAz1KigUtMApKWkoADSUtFADaSlNJQAU2lopANppp1JQAwimEVKaaRQBCRTSKlK0wjn&#10;pQBpiloopgLR3pKUUALUFxFvQipxQ3IoA4nVbMxyFgKyQpZsV3GoWolQ8VjR6aBLnFIZQgsTIo4p&#10;x0rLdK6e3sgF6VL9kHpTA5+00oBgSK2orBQvSrkcCr2qXGKAKogVR0pNtWXFREUAQkVj+ILfztOk&#10;HoK3CKqXkPm2zoe4oEfPeq2/kXrjHBOaqr8y11Himx8q5kyvQ1yy/KcetIRGw2tmtLSdQl0++hu4&#10;SQ8bZ+tUmXIxTI22NQB9JaNqkOraZDdwsCHUZHoa0a8S8D+KTot4Ledv9ElPP+yfWvZ4ZkmiWSNg&#10;yMMgimMloozRQMKSlptAg9qSl7UlIBKSnGk70ANpKWkoAKaaWkoAQ0winUnNAGhS0lFAC0UlFMBa&#10;M0lGKAGum4VELcBulWBRQAirgYpaWigAxSY5p1JQAxhURqY1G1IZGajYZBFSGmGgDzzxjpmSXC8G&#10;vLruBoZSCOle+a3ZC5tW45xXkmt6ayyNheRTEc0rAimuncUEGOTB9al4xnsaQiOOTHBr0DwZ42bT&#10;2Sxv3LWx4Rz/AA159JGRyKI5MHBoA+moZ454llicMjDIINS5rxHwx41utFZYZiZbUnkHqv0r1vS9&#10;Zs9WtlmtZQwI6Z5FAzUoqLdS7uKBj6SkzSZoELSUZpM0AHekozSZoAD0ptBNJmgANJRmk/GgDQzR&#10;zRSimAUtGKWgApKWigBKKKKAFopKWgYdqM0maTNAATUbU9qiNIBpphpxphNAEcqh0IPeuF8R6Xhz&#10;Iq13p5rN1G1FxCwxTEeHatYlHLqOD1rKRtpwa9D1bTdjsrL8pritS09rdyyg7D0NICuMfVTUUkJH&#10;zLyKRHwcGp1bacjkHqKBFdHKnmtLTdXu9NmEtrMyMDyAeDVZrYTLuh691qoQ0bYIIIoA9d0L4iwT&#10;hYdRHlydN/Y129veQXcYkgkV1Izwa+b1m9a19N12/wBMcNa3DKP7pORQM9/3Ubq810v4kn5Y7+H/&#10;AIGtdhY+JdM1BQYblMnsTzQBtbqTdzUKyK4yrAj2NO3UASbqTdUeaTdQBJupCaZmkzQA/dxTC2Ka&#10;WppYetAGyKWqt488cW63UMwP3SetUk12JW2XKPA3+2vH50XKUWzZoqvFcxTJvjlRl9Qab9riY43i&#10;gVizmgmoBIpHDjn3oaQL1YfnQBKTSBhWdJq1rG21pQDnHWrCTI671cFfUGgC3mkzUAnGQOead5lA&#10;Em7ml61FvFHmCgCRiKiJoMmaYWoACaYaC1NJoAM0xxkUZoJpgYGr6csyFgOa4e+sAC0brxXqMihl&#10;INc5qumhgWUUCPI9R0x7VyygmP19Koo+xueld9d2g5SRcg+tcvqWjtETJCMp3HpSCxSXP34259qm&#10;EkNwNlwuG7OKoK7Rtx27VfjeG6Xafkk/nQIhn0yVBvj/AHieoqn8yHByDWmklxZNxkp+lWlaxvxi&#10;RAknrQMx0uMDBGatRSIfmSQxsPepZ9CkHzQvvHas+S3ngPzow96BHRWWvavZnMF0zKOxOa3Lbx/q&#10;cG0XNuHHqK8/Sd4zlWIq6mqz7QrFWA9RQO56XbfEaycATROhrVh8Z6RNj/SQuf71eTpf28i4lgGf&#10;UU/NiwHyutAHsUfiHTZfu3cZz71ONUtG6XEZ/wCBV4r5Vs33Z2X60jIoU7Lvp70Ae1/2ja/89k/O&#10;o21G1/57x/8AfQrxUtKBxdH/AL6qJncnm4J+poA+liKiltopRh0Bz7VLQaBmS+jRRsZIRtYf3Tiq&#10;rI6HOQfaug6riqMunozllOCetKw+YxpZJBklSKxbjUXLMiTuCPU1013YSeWQj9a5G7tHtyybctuz&#10;0ppCk+xXm097jYY5GaR+cd6tWVzqOmyBVDtH12t0P0qiskxcsCyuvAx2q40rLBEDMWOfm3Un5BHz&#10;OlGtsIUae2kjVhkOORU0Gu2MwA88BvQ8VhLcWggSO6hklQdSkhzUcMejmaRonaNDjCvy1K7HZHVS&#10;X9tFGXeZFUDJLHFMg1OzulDQ3Mbg9MMK4rxjHp/9ieZa3jmRiE2MOD68/nXCLp9zFhra6wf9h8U0&#10;J6Hu/me9NMhrxu21PXbOL5bucntn5hWjb+NtYhRTN5cmByCMGmI9R87FHnV59B8QSygz2LDI52NV&#10;6Dx9o8pw7yRn/aWgZ2Xm03zRWBD4m0m4GUvY/oTVtNStJB8lzGf+BUAahkBFQS7WGKrC4Q9JFP40&#10;pkz3piMfUtPVgSBXM3ERjYhhxXbyHcOTWLf2PmAkUAcLqGlRz5eI7ZO49a5+WKSCQq4KtXYXlvNA&#10;xPOKy50SYbZBn3qQsZ1pqJi+SZQ8fvV1rKC7XzLOQA/3CelZ89g0eSnzLVdHkibKkg+1MDSS5urF&#10;trgke9aEOo29wNsgGfQ1mRakWG2dQ49e9MnSAnfC2PY0rAa8mn2U4zsAJ/u1Sl0FTzFLj2NU47qe&#10;A8Eke9XY9VUgbhg0BoVX0O7Q/Lhh7GoGtL2LrG+KvS6yynEaE/Wqz6vePxnANAFN3mQ4cEH3FR+Y&#10;3rT5Hkmbc7ZNR7femIN59aTcaTHvR0oA+qaWkFFAxaSikNADHAPBqnJZwyElkBJ9qtmm0AZv9lWw&#10;JIQZPtUc+jW7pgIMn2rWoxxQBzMnh/GSjEVnzaPcxA4GR9K7JqjIB6igDyDxTbX6rEPKIiBycdM1&#10;yZ89DyGFe931hDeR7JFBFc/deErWTO0Dn2oBnlaahPGMCRx+OamTV5uj7GH+0K7K68FL/Co/Csa5&#10;8HzJnarfhTAzhfWzgeZbKfdGoMWmuOIpkPsM0kvhy6jPAb8qrtYX0HTdxSAnS0smjYC4Kbv7y09L&#10;JdxMVzGcDAAbFUSb1PvKT9RUZmlBy0I/LFAF8W+qId0dzIBntJU0V7rMBO66mP0INY7XDnsy+wNA&#10;unA4aQH60AbR17W493+kuewBFK/iPV/L/wBcScd1rBNzJ3kal+2ygY3/AKUCL0ut6nNw7A/hVT7T&#10;cs2Xz+VQG5kznNBuJD3oAma4n7E/lVR2kLZYU/z39aYWY9c0ACsD7GpEfafmGRUO0+lOUOO1AFsb&#10;HX5XwfQ1C4KnkflSBC3QHNDJIo5BxQAgYUHnvTDTSTmgBxjbHFM2nvThIw6GnibswBoAI7Zn7ir0&#10;WmBhyc1REiZ7j6VMsgA+WZx+NIZ9N0CiimAoppoooAjJ5ooooASg0UUDIW6mm0UUARkZqJ/u0UUA&#10;V2HJqNkB6iiigRA9vE3VB+VVpNNtZOsY60UUwKUuh2b/AMOKoTeHbMnv+VFFAGdN4ete38qoS6Da&#10;gnr+VFFAFSTRLcE8nj2qI6LBn7x/KiigBv8AY0GeppDo8AOMnpnpRRSABpEBXOTUy6Nb+9FFAEw0&#10;a3/yKjl06GNcj+VFFAFXYq9AKjKqQcgUUUAQSWsbDOMVTlt1XoaKKQFZkAptFFAhKKKKAP/ZUEsD&#10;BBQABgAIAAAAIQBRknWu4QAAAAoBAAAPAAAAZHJzL2Rvd25yZXYueG1sTI/BasMwEETvhf6D2EJv&#10;jaQaJ41rOYTQ9hQKTQqlt421sU0syViK7fx9lVNzm2WGmbf5ajItG6j3jbMK5EwAI1s63dhKwff+&#10;/ekFmA9oNbbOkoILeVgV93c5ZtqN9ouGXahYLLE+QwV1CF3GuS9rMuhnriMbvaPrDYZ49hXXPY6x&#10;3LT8WYg5N9jYuFBjR5uaytPubBR8jDiuE/k2bE/HzeV3n37+bCUp9fgwrV+BBZrCfxiu+BEdish0&#10;cGerPWsVLNJkEaMK5ktgV18kUgI7RLVMBfAi57cvFH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EX/KjTDBAAAyxIAAA4AAAAAAAAAAAAAAAAAPAIAAGRycy9lMm9E&#10;b2MueG1sUEsBAi0ACgAAAAAAAAAhAFQxaIMeEwAAHhMAABUAAAAAAAAAAAAAAAAAKwcAAGRycy9t&#10;ZWRpYS9pbWFnZTEuanBlZ1BLAQItABQABgAIAAAAIQBRknWu4QAAAAoBAAAPAAAAAAAAAAAAAAAA&#10;AHwaAABkcnMvZG93bnJldi54bWxQSwECLQAUAAYACAAAACEAWGCzG7oAAAAiAQAAGQAAAAAAAAAA&#10;AAAAAACKGwAAZHJzL19yZWxzL2Uyb0RvYy54bWwucmVsc1BLBQYAAAAABgAGAH0BAAB7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8;width:17443;height:10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VwQAAANoAAAAPAAAAZHJzL2Rvd25yZXYueG1sRI9Bi8Iw&#10;FITvC/6H8ARva6pFcbtGEUX0qFUQb4/mbdu1eSlN1PrvjSB4HGbmG2Y6b00lbtS40rKCQT8CQZxZ&#10;XXKu4HhYf09AOI+ssbJMCh7kYD7rfE0x0fbOe7qlPhcBwi5BBYX3dSKlywoy6Pq2Jg7en20M+iCb&#10;XOoG7wFuKjmMorE0WHJYKLCmZUHZJb0aBQs+pfFutDo/6IdoW47i8/8mVqrXbRe/IDy1/hN+t7da&#10;wRBeV8INkLMnAAAA//8DAFBLAQItABQABgAIAAAAIQDb4fbL7gAAAIUBAAATAAAAAAAAAAAAAAAA&#10;AAAAAABbQ29udGVudF9UeXBlc10ueG1sUEsBAi0AFAAGAAgAAAAhAFr0LFu/AAAAFQEAAAsAAAAA&#10;AAAAAAAAAAAAHwEAAF9yZWxzLy5yZWxzUEsBAi0AFAAGAAgAAAAhAP5YyxX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 Box 2" o:spid="_x0000_s1028" type="#_x0000_t202" style="position:absolute;left:9368;top:3534;width:3753;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mZQxQAAANwAAAAPAAAAZHJzL2Rvd25yZXYueG1sRI/dasJA&#10;FITvC77DcgTvdKMFW6KrGFtBIjT48wCH7DEJZs+m2TWmb98tCL0cZuYbZrnuTS06al1lWcF0EoEg&#10;zq2uuFBwOe/G7yCcR9ZYWyYFP+RgvRq8LDHW9sFH6k6+EAHCLkYFpfdNLKXLSzLoJrYhDt7VtgZ9&#10;kG0hdYuPADe1nEXRXBqsOCyU2NC2pPx2uhsFafaRfB90+pVmnxGa+SHRr12i1GjYbxYgPPX+P/xs&#10;77WC2fQN/s6EIyBXvwAAAP//AwBQSwECLQAUAAYACAAAACEA2+H2y+4AAACFAQAAEwAAAAAAAAAA&#10;AAAAAAAAAAAAW0NvbnRlbnRfVHlwZXNdLnhtbFBLAQItABQABgAIAAAAIQBa9CxbvwAAABUBAAAL&#10;AAAAAAAAAAAAAAAAAB8BAABfcmVscy8ucmVsc1BLAQItABQABgAIAAAAIQAVtmZQxQAAANwAAAAP&#10;AAAAAAAAAAAAAAAAAAcCAABkcnMvZG93bnJldi54bWxQSwUGAAAAAAMAAwC3AAAA+QIAAAAA&#10;" fillcolor="#ffc000 [3207]" stroked="f">
                  <v:textbox inset="0,0,0,0">
                    <w:txbxContent>
                      <w:p w14:paraId="139A5C70" w14:textId="49FC493E" w:rsidR="00F02835" w:rsidRDefault="00F02835">
                        <w:r>
                          <w:t>Shield</w:t>
                        </w:r>
                      </w:p>
                    </w:txbxContent>
                  </v:textbox>
                </v:shape>
                <v:shape id="Text Box 2" o:spid="_x0000_s1029" type="#_x0000_t202" style="position:absolute;top:10097;width:9982;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LElwgAAANoAAAAPAAAAZHJzL2Rvd25yZXYueG1sRI/RisIw&#10;FETfBf8hXME3TVWQpRpl6ypIhRV1P+DS3G3LNjfdJtb690YQfBxm5gyzXHemEi01rrSsYDKOQBBn&#10;VpecK/i57EYfIJxH1lhZJgV3crBe9XtLjLW98Ynas89FgLCLUUHhfR1L6bKCDLqxrYmD92sbgz7I&#10;Jpe6wVuAm0pOo2guDZYcFgqsaVNQ9ne+GgXp8Sv5P+j0Oz1uIzTzQ6JnbaLUcNB9LkB46vw7/Grv&#10;tYIZPK+EGyBXDwAAAP//AwBQSwECLQAUAAYACAAAACEA2+H2y+4AAACFAQAAEwAAAAAAAAAAAAAA&#10;AAAAAAAAW0NvbnRlbnRfVHlwZXNdLnhtbFBLAQItABQABgAIAAAAIQBa9CxbvwAAABUBAAALAAAA&#10;AAAAAAAAAAAAAB8BAABfcmVscy8ucmVsc1BLAQItABQABgAIAAAAIQDw4LElwgAAANoAAAAPAAAA&#10;AAAAAAAAAAAAAAcCAABkcnMvZG93bnJldi54bWxQSwUGAAAAAAMAAwC3AAAA9gIAAAAA&#10;" fillcolor="#ffc000 [3207]" stroked="f">
                  <v:textbox inset="0,0,0,0">
                    <w:txbxContent>
                      <w:p w14:paraId="7EDDD315" w14:textId="69B805DF" w:rsidR="00246731" w:rsidRDefault="00246731" w:rsidP="00246731">
                        <w:r>
                          <w:t>Signal conductor</w:t>
                        </w:r>
                      </w:p>
                    </w:txbxContent>
                  </v:textbox>
                </v:shape>
                <v:shapetype id="_x0000_t32" coordsize="21600,21600" o:spt="32" o:oned="t" path="m,l21600,21600e" filled="f">
                  <v:path arrowok="t" fillok="f" o:connecttype="none"/>
                  <o:lock v:ext="edit" shapetype="t"/>
                </v:shapetype>
                <v:shape id="Straight Arrow Connector 4" o:spid="_x0000_s1030" type="#_x0000_t32" style="position:absolute;left:829;top:8290;width:1231;height:19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7lxAAAANoAAAAPAAAAZHJzL2Rvd25yZXYueG1sRI9Ba8JA&#10;FITvBf/D8gQvohuljSW6StpSKd6Mpb0+ss8kmH0bdteY/nu3UOhxmJlvmM1uMK3oyfnGsoLFPAFB&#10;XFrdcKXg8/Q+ewbhA7LG1jIp+CEPu+3oYYOZtjc+Ul+ESkQI+wwV1CF0mZS+rMmgn9uOOHpn6wyG&#10;KF0ltcNbhJtWLpMklQYbjgs1dvRaU3kprkZBureH/G2a9+Zr9fI9XJ7O12nSKzUZD/kaRKAh/If/&#10;2h9awSP8Xok3QG7vAAAA//8DAFBLAQItABQABgAIAAAAIQDb4fbL7gAAAIUBAAATAAAAAAAAAAAA&#10;AAAAAAAAAABbQ29udGVudF9UeXBlc10ueG1sUEsBAi0AFAAGAAgAAAAhAFr0LFu/AAAAFQEAAAsA&#10;AAAAAAAAAAAAAAAAHwEAAF9yZWxzLy5yZWxzUEsBAi0AFAAGAAgAAAAhAIqDLuXEAAAA2gAAAA8A&#10;AAAAAAAAAAAAAAAABwIAAGRycy9kb3ducmV2LnhtbFBLBQYAAAAAAwADALcAAAD4AgAAAAA=&#10;" strokecolor="white [3212]" strokeweight="1pt">
                  <v:stroke endarrow="block" joinstyle="miter"/>
                </v:shape>
                <v:shape id="Straight Arrow Connector 5" o:spid="_x0000_s1031" type="#_x0000_t32" style="position:absolute;left:5205;top:4936;width:3876;height:27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LYwwAAANoAAAAPAAAAZHJzL2Rvd25yZXYueG1sRI9Ba8JA&#10;FITvgv9heUJvZqNQadOsooJU6KXR0PNr9jUbmn0bstsY/fXdQsHjMDPfMPlmtK0YqPeNYwWLJAVB&#10;XDndcK2gPB/mTyB8QNbYOiYFV/KwWU8nOWbaXbig4RRqESHsM1RgQugyKX1lyKJPXEccvS/XWwxR&#10;9rXUPV4i3LZymaYrabHhuGCwo72h6vv0YxUcOnm9vX40Rb0ayrLYbT+f+f1NqYfZuH0BEWgM9/B/&#10;+6gVPMLflXgD5PoXAAD//wMAUEsBAi0AFAAGAAgAAAAhANvh9svuAAAAhQEAABMAAAAAAAAAAAAA&#10;AAAAAAAAAFtDb250ZW50X1R5cGVzXS54bWxQSwECLQAUAAYACAAAACEAWvQsW78AAAAVAQAACwAA&#10;AAAAAAAAAAAAAAAfAQAAX3JlbHMvLnJlbHNQSwECLQAUAAYACAAAACEAKrmi2MMAAADaAAAADwAA&#10;AAAAAAAAAAAAAAAHAgAAZHJzL2Rvd25yZXYueG1sUEsFBgAAAAADAAMAtwAAAPcCAAAAAA==&#10;" strokecolor="white [3212]" strokeweight="1pt">
                  <v:stroke endarrow="block" joinstyle="miter"/>
                </v:shape>
                <v:shape id="Straight Arrow Connector 6" o:spid="_x0000_s1032" type="#_x0000_t32" style="position:absolute;left:5205;top:3488;width:3881;height:9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UJwgAAANoAAAAPAAAAZHJzL2Rvd25yZXYueG1sRI9Pi8Iw&#10;FMTvgt8hvAUvoqkL/qFrlOqiyN6ssnt9NM+22LyUJtb67Y2w4HGY+c0wy3VnKtFS40rLCibjCARx&#10;ZnXJuYLzaTdagHAeWWNlmRQ8yMF61e8tMdb2zkdqU5+LUMIuRgWF93UspcsKMujGtiYO3sU2Bn2Q&#10;TS51g/dQbir5GUUzabDksFBgTduCsmt6Mwpme/uTfA+T1vzON3/ddXq5DaNWqcFHl3yB8NT5d/if&#10;PujAwetKuAFy9QQAAP//AwBQSwECLQAUAAYACAAAACEA2+H2y+4AAACFAQAAEwAAAAAAAAAAAAAA&#10;AAAAAAAAW0NvbnRlbnRfVHlwZXNdLnhtbFBLAQItABQABgAIAAAAIQBa9CxbvwAAABUBAAALAAAA&#10;AAAAAAAAAAAAAB8BAABfcmVscy8ucmVsc1BLAQItABQABgAIAAAAIQAVHRUJwgAAANoAAAAPAAAA&#10;AAAAAAAAAAAAAAcCAABkcnMvZG93bnJldi54bWxQSwUGAAAAAAMAAwC3AAAA9gIAAAAA&#10;" strokecolor="white [3212]" strokeweight="1pt">
                  <v:stroke endarrow="block" joinstyle="miter"/>
                </v:shape>
                <w10:wrap type="square"/>
              </v:group>
            </w:pict>
          </mc:Fallback>
        </mc:AlternateContent>
      </w:r>
    </w:p>
    <w:p w14:paraId="4A5D78D8" w14:textId="303B6A3B" w:rsidR="007D7B25" w:rsidRPr="007D7B25" w:rsidRDefault="007D7B25" w:rsidP="007D7B25">
      <w:pPr>
        <w:pStyle w:val="ListParagraph"/>
        <w:ind w:left="0"/>
        <w:rPr>
          <w:b/>
        </w:rPr>
      </w:pPr>
      <w:r w:rsidRPr="007D7B25">
        <w:rPr>
          <w:b/>
        </w:rPr>
        <w:t>Shielding</w:t>
      </w:r>
    </w:p>
    <w:p w14:paraId="61F679F3" w14:textId="4DFEB060" w:rsidR="007D7B25" w:rsidRDefault="007D7B25" w:rsidP="00621EC2">
      <w:pPr>
        <w:pStyle w:val="ListParagraph"/>
        <w:numPr>
          <w:ilvl w:val="0"/>
          <w:numId w:val="1"/>
        </w:numPr>
      </w:pPr>
      <w:r>
        <w:t>Coaxial BNC</w:t>
      </w:r>
      <w:r w:rsidR="003A42B9">
        <w:t>-</w:t>
      </w:r>
      <w:r>
        <w:t>to</w:t>
      </w:r>
      <w:r w:rsidR="003A42B9">
        <w:t>-</w:t>
      </w:r>
      <w:r>
        <w:t xml:space="preserve">BNC cables have a </w:t>
      </w:r>
      <w:r w:rsidR="005B6DDF">
        <w:t>conductive</w:t>
      </w:r>
      <w:r>
        <w:t xml:space="preserve"> shield surrounding the signal conductor. This helps reducing interference.</w:t>
      </w:r>
      <w:r w:rsidR="007E0F1D">
        <w:t xml:space="preserve"> Note that the shield is connected to the ground terminal of the cable.</w:t>
      </w:r>
    </w:p>
    <w:p w14:paraId="2C0ADA76" w14:textId="1BBF2ABF" w:rsidR="007E0F1D" w:rsidRDefault="007E0F1D" w:rsidP="00621EC2">
      <w:pPr>
        <w:pStyle w:val="ListParagraph"/>
        <w:numPr>
          <w:ilvl w:val="0"/>
          <w:numId w:val="1"/>
        </w:numPr>
      </w:pPr>
      <w:r>
        <w:t>Find a BNC</w:t>
      </w:r>
      <w:r w:rsidR="00344A05">
        <w:t>-</w:t>
      </w:r>
      <w:r>
        <w:t>to</w:t>
      </w:r>
      <w:r w:rsidR="00344A05">
        <w:t>-</w:t>
      </w:r>
      <w:r>
        <w:t>BNC cable.</w:t>
      </w:r>
      <w:r w:rsidR="00F02835" w:rsidRPr="00F02835">
        <w:t xml:space="preserve"> </w:t>
      </w:r>
    </w:p>
    <w:p w14:paraId="5FB8CAA4" w14:textId="63118043" w:rsidR="007E0F1D" w:rsidRPr="007E0F1D" w:rsidRDefault="007A6DBE" w:rsidP="007E0F1D">
      <w:pPr>
        <w:pStyle w:val="ListParagraph"/>
        <w:numPr>
          <w:ilvl w:val="0"/>
          <w:numId w:val="1"/>
        </w:numPr>
        <w:rPr>
          <w:u w:val="single"/>
        </w:rPr>
      </w:pPr>
      <w:r>
        <w:rPr>
          <w:noProof/>
        </w:rPr>
        <w:drawing>
          <wp:anchor distT="0" distB="0" distL="114300" distR="114300" simplePos="0" relativeHeight="251671552" behindDoc="0" locked="0" layoutInCell="1" allowOverlap="1" wp14:anchorId="481D4E59" wp14:editId="4035CAB4">
            <wp:simplePos x="0" y="0"/>
            <wp:positionH relativeFrom="column">
              <wp:posOffset>4650262</wp:posOffset>
            </wp:positionH>
            <wp:positionV relativeFrom="paragraph">
              <wp:posOffset>186022</wp:posOffset>
            </wp:positionV>
            <wp:extent cx="1908175" cy="12249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524" t="5299" r="7692" b="15043"/>
                    <a:stretch/>
                  </pic:blipFill>
                  <pic:spPr bwMode="auto">
                    <a:xfrm>
                      <a:off x="0" y="0"/>
                      <a:ext cx="1908175" cy="1224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332B">
        <w:t xml:space="preserve">In the following we will examine what happens when connecting only one of the </w:t>
      </w:r>
      <w:r w:rsidR="007E0F1D">
        <w:t>conductors of the cable to the oscilloscope.</w:t>
      </w:r>
      <w:r w:rsidR="007E0F1D" w:rsidRPr="007E0F1D">
        <w:t xml:space="preserve"> </w:t>
      </w:r>
    </w:p>
    <w:p w14:paraId="46264FCE" w14:textId="7A957AB4" w:rsidR="00CD5659" w:rsidRPr="00CD5659" w:rsidRDefault="00CD5659" w:rsidP="007E0F1D">
      <w:pPr>
        <w:pStyle w:val="ListParagraph"/>
        <w:numPr>
          <w:ilvl w:val="0"/>
          <w:numId w:val="1"/>
        </w:numPr>
        <w:rPr>
          <w:u w:val="single"/>
        </w:rPr>
      </w:pPr>
      <w:r>
        <w:t>First, we will measure the interference signal induced in the shield.</w:t>
      </w:r>
    </w:p>
    <w:p w14:paraId="28CA53B2" w14:textId="02794B31" w:rsidR="007E0F1D" w:rsidRPr="007E0F1D" w:rsidRDefault="007E0F1D" w:rsidP="007E0F1D">
      <w:pPr>
        <w:pStyle w:val="ListParagraph"/>
        <w:numPr>
          <w:ilvl w:val="0"/>
          <w:numId w:val="1"/>
        </w:numPr>
        <w:rPr>
          <w:u w:val="single"/>
        </w:rPr>
      </w:pPr>
      <w:r>
        <w:t xml:space="preserve">Using adapters and if necessary, also </w:t>
      </w:r>
      <w:r w:rsidRPr="007D7B25">
        <w:rPr>
          <w:i/>
        </w:rPr>
        <w:t>short</w:t>
      </w:r>
      <w:r>
        <w:t xml:space="preserve"> banana-to-banana cables, connect the </w:t>
      </w:r>
      <w:r w:rsidRPr="007E0F1D">
        <w:rPr>
          <w:b/>
        </w:rPr>
        <w:t>ground</w:t>
      </w:r>
      <w:r>
        <w:t xml:space="preserve"> terminal of the coaxial cable to the </w:t>
      </w:r>
      <w:r w:rsidRPr="007E0F1D">
        <w:rPr>
          <w:b/>
        </w:rPr>
        <w:t>signal</w:t>
      </w:r>
      <w:r>
        <w:t xml:space="preserve"> terminal of CH1</w:t>
      </w:r>
      <w:r w:rsidR="00CD5659">
        <w:t xml:space="preserve"> (see the figure)</w:t>
      </w:r>
      <w:r>
        <w:t xml:space="preserve">. </w:t>
      </w:r>
      <w:r w:rsidRPr="007E0F1D">
        <w:rPr>
          <w:u w:val="single"/>
        </w:rPr>
        <w:t xml:space="preserve">Do not connect </w:t>
      </w:r>
      <w:r>
        <w:rPr>
          <w:u w:val="single"/>
        </w:rPr>
        <w:t>the signal terminal of the cable</w:t>
      </w:r>
      <w:r w:rsidRPr="007E0F1D">
        <w:rPr>
          <w:u w:val="single"/>
        </w:rPr>
        <w:t xml:space="preserve">! </w:t>
      </w:r>
    </w:p>
    <w:p w14:paraId="4B567DA0" w14:textId="13CC9707" w:rsidR="002E332B" w:rsidRDefault="00463C4A" w:rsidP="007E0F1D">
      <w:pPr>
        <w:pStyle w:val="ListParagraph"/>
        <w:numPr>
          <w:ilvl w:val="0"/>
          <w:numId w:val="1"/>
        </w:numPr>
      </w:pPr>
      <w:r>
        <w:t>Without touching any cables, m</w:t>
      </w:r>
      <w:r w:rsidR="007E0F1D">
        <w:t>easure the peak-to-peak voltage on CH1: ______</w:t>
      </w:r>
      <w:r w:rsidR="00CD5659">
        <w:t>____</w:t>
      </w:r>
      <w:r w:rsidR="007E0F1D">
        <w:t xml:space="preserve">__ </w:t>
      </w:r>
    </w:p>
    <w:p w14:paraId="0818C45A" w14:textId="2ACAB2B3" w:rsidR="00B17771" w:rsidRDefault="007A6DBE" w:rsidP="007E0F1D">
      <w:pPr>
        <w:pStyle w:val="ListParagraph"/>
        <w:numPr>
          <w:ilvl w:val="0"/>
          <w:numId w:val="1"/>
        </w:numPr>
      </w:pPr>
      <w:r>
        <w:rPr>
          <w:noProof/>
        </w:rPr>
        <w:drawing>
          <wp:anchor distT="0" distB="0" distL="114300" distR="114300" simplePos="0" relativeHeight="251676672" behindDoc="0" locked="0" layoutInCell="1" allowOverlap="1" wp14:anchorId="61FCCC45" wp14:editId="07AB7CAB">
            <wp:simplePos x="0" y="0"/>
            <wp:positionH relativeFrom="column">
              <wp:posOffset>4663440</wp:posOffset>
            </wp:positionH>
            <wp:positionV relativeFrom="paragraph">
              <wp:posOffset>10795</wp:posOffset>
            </wp:positionV>
            <wp:extent cx="1897380" cy="1375410"/>
            <wp:effectExtent l="0" t="0" r="762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1897380" cy="137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7771">
        <w:t>Next, we will measure the interference signal induced in the signal conductor of the coaxial cable.</w:t>
      </w:r>
    </w:p>
    <w:p w14:paraId="16FCFD10" w14:textId="4FD1904D" w:rsidR="00B17771" w:rsidRDefault="007E0F1D" w:rsidP="007E0F1D">
      <w:pPr>
        <w:pStyle w:val="ListParagraph"/>
        <w:numPr>
          <w:ilvl w:val="0"/>
          <w:numId w:val="1"/>
        </w:numPr>
      </w:pPr>
      <w:r>
        <w:t xml:space="preserve">Disconnect the ground terminal of the coaxial cable </w:t>
      </w:r>
      <w:r w:rsidR="00B17771">
        <w:t>from the signal terminal of CH1.</w:t>
      </w:r>
    </w:p>
    <w:p w14:paraId="3F020692" w14:textId="606C3C02" w:rsidR="007E0F1D" w:rsidRDefault="00B17771" w:rsidP="007E0F1D">
      <w:pPr>
        <w:pStyle w:val="ListParagraph"/>
        <w:numPr>
          <w:ilvl w:val="0"/>
          <w:numId w:val="1"/>
        </w:numPr>
      </w:pPr>
      <w:r>
        <w:t xml:space="preserve">Without connecting the </w:t>
      </w:r>
      <w:r w:rsidR="00FC7051">
        <w:t>ground terminal of the cable to the oscilloscope</w:t>
      </w:r>
      <w:r>
        <w:t xml:space="preserve">, </w:t>
      </w:r>
      <w:r w:rsidR="007E0F1D">
        <w:t xml:space="preserve">connect the </w:t>
      </w:r>
      <w:r w:rsidR="007E0F1D" w:rsidRPr="007E0F1D">
        <w:rPr>
          <w:b/>
        </w:rPr>
        <w:t>signal</w:t>
      </w:r>
      <w:r w:rsidR="007E0F1D">
        <w:t xml:space="preserve"> terminal of the cable to the </w:t>
      </w:r>
      <w:r w:rsidR="007E0F1D" w:rsidRPr="007E0F1D">
        <w:rPr>
          <w:b/>
        </w:rPr>
        <w:t>signal</w:t>
      </w:r>
      <w:r w:rsidR="007E0F1D">
        <w:t xml:space="preserve"> terminal of CH1. </w:t>
      </w:r>
    </w:p>
    <w:p w14:paraId="4165A1AF" w14:textId="274A83D0" w:rsidR="007E0F1D" w:rsidRDefault="00463C4A" w:rsidP="007E0F1D">
      <w:pPr>
        <w:pStyle w:val="ListParagraph"/>
        <w:numPr>
          <w:ilvl w:val="0"/>
          <w:numId w:val="1"/>
        </w:numPr>
      </w:pPr>
      <w:r>
        <w:lastRenderedPageBreak/>
        <w:t>Without touching any cables, m</w:t>
      </w:r>
      <w:r w:rsidR="007E0F1D">
        <w:t>easure the peak-to-peak voltage on CH1: __</w:t>
      </w:r>
      <w:r w:rsidR="00CD5659">
        <w:t>___</w:t>
      </w:r>
      <w:r w:rsidR="007E0F1D">
        <w:t xml:space="preserve">______ </w:t>
      </w:r>
    </w:p>
    <w:p w14:paraId="7242A980" w14:textId="17E29D34" w:rsidR="007E0F1D" w:rsidRPr="007E0F1D" w:rsidRDefault="007E0F1D" w:rsidP="007D7B25">
      <w:pPr>
        <w:pStyle w:val="ListParagraph"/>
        <w:numPr>
          <w:ilvl w:val="0"/>
          <w:numId w:val="1"/>
        </w:numPr>
        <w:rPr>
          <w:u w:val="single"/>
        </w:rPr>
      </w:pPr>
      <w:r>
        <w:t>The shield reduces the interference signal on the signal conductor. Is this fact confirmed by your measurements? ____</w:t>
      </w:r>
      <w:r w:rsidR="00CD5659">
        <w:t>__</w:t>
      </w:r>
      <w:r>
        <w:t>____</w:t>
      </w:r>
    </w:p>
    <w:p w14:paraId="6FEA501C" w14:textId="2DD1F5ED" w:rsidR="00463C4A" w:rsidRDefault="00463C4A" w:rsidP="00621EC2">
      <w:pPr>
        <w:pStyle w:val="ListParagraph"/>
        <w:numPr>
          <w:ilvl w:val="0"/>
          <w:numId w:val="1"/>
        </w:numPr>
      </w:pPr>
      <w:r>
        <w:t>The shield is mos</w:t>
      </w:r>
      <w:r w:rsidR="00CD5659">
        <w:t>t</w:t>
      </w:r>
      <w:r>
        <w:t xml:space="preserve"> effective when connected to GND. To see this, connect directly the BNC connector of the cable to the BNC connector of the oscilloscope. This will also connect the shield to GND. </w:t>
      </w:r>
    </w:p>
    <w:p w14:paraId="07B0CB54" w14:textId="41374784" w:rsidR="004B1791" w:rsidRDefault="004B1791" w:rsidP="004B1791">
      <w:pPr>
        <w:pStyle w:val="ListParagraph"/>
        <w:numPr>
          <w:ilvl w:val="0"/>
          <w:numId w:val="1"/>
        </w:numPr>
      </w:pPr>
      <w:r>
        <w:t>Without touching any cables, measure the peak-to-peak voltage on CH1: __</w:t>
      </w:r>
      <w:r w:rsidR="00CD5659">
        <w:t>___</w:t>
      </w:r>
      <w:r>
        <w:t xml:space="preserve">______ </w:t>
      </w:r>
    </w:p>
    <w:p w14:paraId="62819D29" w14:textId="0092AFE8" w:rsidR="007D7B25" w:rsidRDefault="004B1791" w:rsidP="00621EC2">
      <w:pPr>
        <w:pStyle w:val="ListParagraph"/>
        <w:numPr>
          <w:ilvl w:val="0"/>
          <w:numId w:val="1"/>
        </w:numPr>
      </w:pPr>
      <w:r>
        <w:t>Is the interference signal eliminated? _______________________________________________</w:t>
      </w:r>
    </w:p>
    <w:p w14:paraId="0A63A10B" w14:textId="024977CC" w:rsidR="004B1791" w:rsidRDefault="004B1791" w:rsidP="00DD459C">
      <w:pPr>
        <w:pStyle w:val="ListParagraph"/>
        <w:ind w:left="0"/>
      </w:pPr>
    </w:p>
    <w:p w14:paraId="57858BE6" w14:textId="295649F4" w:rsidR="00DD459C" w:rsidRPr="00DD459C" w:rsidRDefault="00DD459C" w:rsidP="00DD459C">
      <w:pPr>
        <w:pStyle w:val="ListParagraph"/>
        <w:ind w:left="0"/>
        <w:rPr>
          <w:b/>
        </w:rPr>
      </w:pPr>
      <w:r w:rsidRPr="00DD459C">
        <w:rPr>
          <w:b/>
        </w:rPr>
        <w:t xml:space="preserve">Capacitive </w:t>
      </w:r>
      <w:r w:rsidR="00C73F5B">
        <w:rPr>
          <w:b/>
        </w:rPr>
        <w:t>Interference</w:t>
      </w:r>
    </w:p>
    <w:p w14:paraId="1FB1AC1F" w14:textId="0E5B21DE" w:rsidR="00492D5F" w:rsidRDefault="00492D5F" w:rsidP="00621EC2">
      <w:pPr>
        <w:pStyle w:val="ListParagraph"/>
        <w:numPr>
          <w:ilvl w:val="0"/>
          <w:numId w:val="1"/>
        </w:numPr>
      </w:pPr>
      <w:r>
        <w:t xml:space="preserve">Set the waveform generator to a sine of </w:t>
      </w:r>
      <w:r w:rsidRPr="00492D5F">
        <w:rPr>
          <w:b/>
          <w:bCs/>
        </w:rPr>
        <w:t>1 kHz</w:t>
      </w:r>
      <w:r>
        <w:t>.</w:t>
      </w:r>
    </w:p>
    <w:p w14:paraId="3A91B80B" w14:textId="1B8FC5F9" w:rsidR="00DD459C" w:rsidRDefault="00492D5F" w:rsidP="00621EC2">
      <w:pPr>
        <w:pStyle w:val="ListParagraph"/>
        <w:numPr>
          <w:ilvl w:val="0"/>
          <w:numId w:val="1"/>
        </w:numPr>
      </w:pPr>
      <w:r>
        <w:t>Adjust the amplitude of the sine to the maximum possible value</w:t>
      </w:r>
      <w:r w:rsidR="00DD459C">
        <w:t>.</w:t>
      </w:r>
      <w:r w:rsidR="00723985" w:rsidRPr="00723985">
        <w:t xml:space="preserve"> </w:t>
      </w:r>
    </w:p>
    <w:p w14:paraId="4B7B6ECC" w14:textId="09FB1A25" w:rsidR="007A6DBE" w:rsidRDefault="00492D5F" w:rsidP="007A6DBE">
      <w:pPr>
        <w:pStyle w:val="ListParagraph"/>
        <w:numPr>
          <w:ilvl w:val="1"/>
          <w:numId w:val="1"/>
        </w:numPr>
      </w:pPr>
      <w:r>
        <w:t>The</w:t>
      </w:r>
      <w:r w:rsidR="007A6DBE">
        <w:t xml:space="preserve"> maximum v</w:t>
      </w:r>
      <w:r>
        <w:t>alue</w:t>
      </w:r>
      <w:r w:rsidR="007A6DBE">
        <w:t xml:space="preserve"> </w:t>
      </w:r>
      <w:r>
        <w:t>depends on the output load setting; possible maximum values include</w:t>
      </w:r>
      <w:r w:rsidR="007A6DBE">
        <w:t xml:space="preserve">  10 </w:t>
      </w:r>
      <m:oMath>
        <m:sSub>
          <m:sSubPr>
            <m:ctrlPr>
              <w:rPr>
                <w:rFonts w:ascii="Cambria Math" w:hAnsi="Cambria Math"/>
                <w:i/>
              </w:rPr>
            </m:ctrlPr>
          </m:sSubPr>
          <m:e>
            <m:r>
              <w:rPr>
                <w:rFonts w:ascii="Cambria Math" w:hAnsi="Cambria Math"/>
              </w:rPr>
              <m:t>V</m:t>
            </m:r>
          </m:e>
          <m:sub>
            <m:r>
              <w:rPr>
                <w:rFonts w:ascii="Cambria Math" w:hAnsi="Cambria Math"/>
              </w:rPr>
              <m:t>pp</m:t>
            </m:r>
          </m:sub>
        </m:sSub>
      </m:oMath>
      <w:r w:rsidR="007A6DBE">
        <w:t xml:space="preserve"> </w:t>
      </w:r>
      <w:r>
        <w:t>and</w:t>
      </w:r>
      <w:r w:rsidR="007A6DBE">
        <w:t xml:space="preserve"> 20 </w:t>
      </w:r>
      <m:oMath>
        <m:sSub>
          <m:sSubPr>
            <m:ctrlPr>
              <w:rPr>
                <w:rFonts w:ascii="Cambria Math" w:hAnsi="Cambria Math"/>
                <w:i/>
              </w:rPr>
            </m:ctrlPr>
          </m:sSubPr>
          <m:e>
            <m:r>
              <w:rPr>
                <w:rFonts w:ascii="Cambria Math" w:hAnsi="Cambria Math"/>
              </w:rPr>
              <m:t>V</m:t>
            </m:r>
          </m:e>
          <m:sub>
            <m:r>
              <w:rPr>
                <w:rFonts w:ascii="Cambria Math" w:hAnsi="Cambria Math"/>
              </w:rPr>
              <m:t>pp</m:t>
            </m:r>
          </m:sub>
        </m:sSub>
      </m:oMath>
      <w:r w:rsidR="007A6DBE">
        <w:t xml:space="preserve">. </w:t>
      </w:r>
    </w:p>
    <w:p w14:paraId="4AF549AB" w14:textId="2EB3A2A7" w:rsidR="00492D5F" w:rsidRDefault="00492D5F" w:rsidP="00621EC2">
      <w:pPr>
        <w:pStyle w:val="ListParagraph"/>
        <w:numPr>
          <w:ilvl w:val="0"/>
          <w:numId w:val="1"/>
        </w:numPr>
      </w:pPr>
      <w:r>
        <w:t xml:space="preserve">Press the </w:t>
      </w:r>
      <w:r>
        <w:rPr>
          <w:i/>
          <w:iCs/>
        </w:rPr>
        <w:t xml:space="preserve">Trigger </w:t>
      </w:r>
      <w:r>
        <w:t xml:space="preserve">button of the oscilloscope and set </w:t>
      </w:r>
      <w:r w:rsidRPr="00492D5F">
        <w:rPr>
          <w:i/>
          <w:iCs/>
        </w:rPr>
        <w:t>source</w:t>
      </w:r>
      <w:r>
        <w:t xml:space="preserve"> to CH1.</w:t>
      </w:r>
    </w:p>
    <w:p w14:paraId="5DF2ED5E" w14:textId="6420D392" w:rsidR="00492D5F" w:rsidRDefault="00492D5F" w:rsidP="00621EC2">
      <w:pPr>
        <w:pStyle w:val="ListParagraph"/>
        <w:numPr>
          <w:ilvl w:val="0"/>
          <w:numId w:val="1"/>
        </w:numPr>
      </w:pPr>
      <w:r>
        <w:t xml:space="preserve">The suggested time per division setting is </w:t>
      </w:r>
      <m:oMath>
        <m:r>
          <w:rPr>
            <w:rFonts w:ascii="Cambria Math" w:hAnsi="Cambria Math"/>
          </w:rPr>
          <m:t>500 μs</m:t>
        </m:r>
        <m:r>
          <w:rPr>
            <w:rFonts w:ascii="Cambria Math" w:eastAsiaTheme="minorEastAsia" w:hAnsi="Cambria Math"/>
          </w:rPr>
          <m:t>/div</m:t>
        </m:r>
      </m:oMath>
      <w:r>
        <w:rPr>
          <w:rFonts w:eastAsiaTheme="minorEastAsia"/>
        </w:rPr>
        <w:t>.</w:t>
      </w:r>
    </w:p>
    <w:p w14:paraId="57D39CBF" w14:textId="75AAA424" w:rsidR="00DD459C" w:rsidRDefault="00492D5F" w:rsidP="00621EC2">
      <w:pPr>
        <w:pStyle w:val="ListParagraph"/>
        <w:numPr>
          <w:ilvl w:val="0"/>
          <w:numId w:val="1"/>
        </w:numPr>
      </w:pPr>
      <w:r>
        <w:rPr>
          <w:noProof/>
        </w:rPr>
        <w:drawing>
          <wp:anchor distT="0" distB="0" distL="114300" distR="114300" simplePos="0" relativeHeight="251672576" behindDoc="0" locked="0" layoutInCell="1" allowOverlap="1" wp14:anchorId="02A85417" wp14:editId="5DBBAA09">
            <wp:simplePos x="0" y="0"/>
            <wp:positionH relativeFrom="column">
              <wp:posOffset>4718685</wp:posOffset>
            </wp:positionH>
            <wp:positionV relativeFrom="paragraph">
              <wp:posOffset>6350</wp:posOffset>
            </wp:positionV>
            <wp:extent cx="1932940" cy="1401445"/>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hqprint">
                      <a:extLst>
                        <a:ext uri="{28A0092B-C50C-407E-A947-70E740481C1C}">
                          <a14:useLocalDpi xmlns:a14="http://schemas.microsoft.com/office/drawing/2010/main"/>
                        </a:ext>
                      </a:extLst>
                    </a:blip>
                    <a:srcRect/>
                    <a:stretch/>
                  </pic:blipFill>
                  <pic:spPr bwMode="auto">
                    <a:xfrm>
                      <a:off x="0" y="0"/>
                      <a:ext cx="1932940" cy="1401445"/>
                    </a:xfrm>
                    <a:prstGeom prst="rect">
                      <a:avLst/>
                    </a:prstGeom>
                    <a:extLst>
                      <a:ext uri="{53640926-AAD7-44D8-BBD7-CCE9431645EC}">
                        <a14:shadowObscured xmlns:a14="http://schemas.microsoft.com/office/drawing/2010/main"/>
                      </a:ext>
                    </a:extLst>
                  </pic:spPr>
                </pic:pic>
              </a:graphicData>
            </a:graphic>
          </wp:anchor>
        </w:drawing>
      </w:r>
      <w:r w:rsidR="00DD459C">
        <w:t>Connect a banana-to-banana cable to the signal terminal of the waveform generator.</w:t>
      </w:r>
    </w:p>
    <w:p w14:paraId="16730A16" w14:textId="7D252DE5" w:rsidR="004B1791" w:rsidRDefault="00DD459C" w:rsidP="00621EC2">
      <w:pPr>
        <w:pStyle w:val="ListParagraph"/>
        <w:numPr>
          <w:ilvl w:val="0"/>
          <w:numId w:val="1"/>
        </w:numPr>
      </w:pPr>
      <w:r>
        <w:t>Connect a banana-to-banana cable to the signal terminal of CH1 of the oscilloscope.</w:t>
      </w:r>
    </w:p>
    <w:p w14:paraId="165EB0C4" w14:textId="2B89A59B" w:rsidR="00DD459C" w:rsidRDefault="00DD459C" w:rsidP="00621EC2">
      <w:pPr>
        <w:pStyle w:val="ListParagraph"/>
        <w:numPr>
          <w:ilvl w:val="0"/>
          <w:numId w:val="1"/>
        </w:numPr>
      </w:pPr>
      <w:r>
        <w:t>Wrap one cable around the other. Three or four turns are enough.</w:t>
      </w:r>
    </w:p>
    <w:p w14:paraId="66E35FA9" w14:textId="3B9FF946" w:rsidR="00DD459C" w:rsidRDefault="00DD459C" w:rsidP="00621EC2">
      <w:pPr>
        <w:pStyle w:val="ListParagraph"/>
        <w:numPr>
          <w:ilvl w:val="0"/>
          <w:numId w:val="1"/>
        </w:numPr>
      </w:pPr>
      <w:r>
        <w:t>Without touching any cables, measure the peak-to-peak voltage on CH1. _______</w:t>
      </w:r>
    </w:p>
    <w:p w14:paraId="032ACF58" w14:textId="4E82066B" w:rsidR="00DD459C" w:rsidRDefault="00DD459C" w:rsidP="00621EC2">
      <w:pPr>
        <w:pStyle w:val="ListParagraph"/>
        <w:numPr>
          <w:ilvl w:val="0"/>
          <w:numId w:val="1"/>
        </w:numPr>
      </w:pPr>
      <w:r>
        <w:t xml:space="preserve">Does the </w:t>
      </w:r>
      <w:r w:rsidR="00492D5F">
        <w:t xml:space="preserve">CH1 </w:t>
      </w:r>
      <w:r>
        <w:t>voltage increase with frequency?</w:t>
      </w:r>
      <w:r w:rsidR="00F406BF">
        <w:t xml:space="preserve"> ___________</w:t>
      </w:r>
      <w:r w:rsidR="00C24811" w:rsidRPr="00C24811">
        <w:t xml:space="preserve"> </w:t>
      </w:r>
    </w:p>
    <w:p w14:paraId="72CC9F56" w14:textId="49A84EB9" w:rsidR="00F406BF" w:rsidRDefault="00F406BF" w:rsidP="00621EC2">
      <w:pPr>
        <w:pStyle w:val="ListParagraph"/>
        <w:numPr>
          <w:ilvl w:val="0"/>
          <w:numId w:val="1"/>
        </w:numPr>
      </w:pPr>
      <w:r>
        <w:t>Why can inductive coupling be ignored in this setup? ________________________________</w:t>
      </w:r>
    </w:p>
    <w:p w14:paraId="2C137259" w14:textId="302AF9BD" w:rsidR="00DD459C" w:rsidRDefault="00DD459C" w:rsidP="00DD459C">
      <w:pPr>
        <w:pStyle w:val="ListParagraph"/>
        <w:ind w:left="360"/>
      </w:pPr>
    </w:p>
    <w:p w14:paraId="15AC3769" w14:textId="1BE7498E" w:rsidR="00DD459C" w:rsidRPr="00F82CAF" w:rsidRDefault="00DD459C" w:rsidP="00F82CAF">
      <w:pPr>
        <w:pStyle w:val="ListParagraph"/>
        <w:ind w:left="0"/>
        <w:rPr>
          <w:b/>
        </w:rPr>
      </w:pPr>
      <w:r w:rsidRPr="00F82CAF">
        <w:rPr>
          <w:b/>
        </w:rPr>
        <w:t>Inductive</w:t>
      </w:r>
      <w:r w:rsidR="00C73F5B">
        <w:rPr>
          <w:b/>
        </w:rPr>
        <w:t xml:space="preserve"> Interference</w:t>
      </w:r>
    </w:p>
    <w:p w14:paraId="2BD8132E" w14:textId="289FE13A" w:rsidR="00DD459C" w:rsidRDefault="00F82CAF" w:rsidP="00621EC2">
      <w:pPr>
        <w:pStyle w:val="ListParagraph"/>
        <w:numPr>
          <w:ilvl w:val="0"/>
          <w:numId w:val="1"/>
        </w:numPr>
      </w:pPr>
      <w:r>
        <w:t xml:space="preserve">Set the waveform generator to </w:t>
      </w:r>
      <w:r w:rsidR="002C140A" w:rsidRPr="00492D5F">
        <w:rPr>
          <w:b/>
          <w:bCs/>
        </w:rPr>
        <w:t>5</w:t>
      </w:r>
      <w:r w:rsidRPr="00492D5F">
        <w:rPr>
          <w:b/>
          <w:bCs/>
        </w:rPr>
        <w:t>00 kHz</w:t>
      </w:r>
      <w:r>
        <w:t>.</w:t>
      </w:r>
    </w:p>
    <w:p w14:paraId="039DB628" w14:textId="5DF60709" w:rsidR="00F419D4" w:rsidRDefault="00F419D4" w:rsidP="00F419D4">
      <w:pPr>
        <w:pStyle w:val="ListParagraph"/>
        <w:numPr>
          <w:ilvl w:val="0"/>
          <w:numId w:val="1"/>
        </w:numPr>
      </w:pPr>
      <w:r>
        <w:t xml:space="preserve">The suggested time per division setting of the oscilloscope is </w:t>
      </w:r>
      <m:oMath>
        <m:r>
          <w:rPr>
            <w:rFonts w:ascii="Cambria Math" w:hAnsi="Cambria Math"/>
          </w:rPr>
          <m:t>2 μs</m:t>
        </m:r>
        <m:r>
          <w:rPr>
            <w:rFonts w:ascii="Cambria Math" w:eastAsiaTheme="minorEastAsia" w:hAnsi="Cambria Math"/>
          </w:rPr>
          <m:t>/div</m:t>
        </m:r>
      </m:oMath>
      <w:r>
        <w:rPr>
          <w:rFonts w:eastAsiaTheme="minorEastAsia"/>
        </w:rPr>
        <w:t>.</w:t>
      </w:r>
    </w:p>
    <w:p w14:paraId="0B28AB13" w14:textId="159CDD7B" w:rsidR="00F406BF" w:rsidRDefault="00F406BF" w:rsidP="00621EC2">
      <w:pPr>
        <w:pStyle w:val="ListParagraph"/>
        <w:numPr>
          <w:ilvl w:val="0"/>
          <w:numId w:val="1"/>
        </w:numPr>
      </w:pPr>
      <w:r>
        <w:t>Connect the Sync connector of the waveform generator to the Trigger IN connector of the oscilloscope. This will ensure that the GND of the waveform generator is connected to earth ground.</w:t>
      </w:r>
    </w:p>
    <w:p w14:paraId="3B29963F" w14:textId="7FC20BD0" w:rsidR="00F82CAF" w:rsidRPr="00C30DF0" w:rsidRDefault="00C30DF0" w:rsidP="00621EC2">
      <w:pPr>
        <w:pStyle w:val="ListParagraph"/>
        <w:numPr>
          <w:ilvl w:val="0"/>
          <w:numId w:val="1"/>
        </w:numPr>
      </w:pPr>
      <w:r>
        <w:t xml:space="preserve">Connect a </w:t>
      </w:r>
      <m:oMath>
        <m:r>
          <w:rPr>
            <w:rFonts w:ascii="Cambria Math" w:hAnsi="Cambria Math"/>
          </w:rPr>
          <m:t xml:space="preserve">47 </m:t>
        </m:r>
        <m:r>
          <m:rPr>
            <m:sty m:val="p"/>
          </m:rPr>
          <w:rPr>
            <w:rFonts w:ascii="Cambria Math" w:hAnsi="Cambria Math"/>
          </w:rPr>
          <m:t>Ω</m:t>
        </m:r>
      </m:oMath>
      <w:r>
        <w:rPr>
          <w:rFonts w:eastAsiaTheme="minorEastAsia"/>
        </w:rPr>
        <w:t xml:space="preserve"> resistor between the terminals of the waveform generator.</w:t>
      </w:r>
    </w:p>
    <w:p w14:paraId="52F73831" w14:textId="0CCA3CCB" w:rsidR="00C30DF0" w:rsidRDefault="00C30DF0" w:rsidP="00C30DF0">
      <w:pPr>
        <w:pStyle w:val="ListParagraph"/>
        <w:numPr>
          <w:ilvl w:val="0"/>
          <w:numId w:val="1"/>
        </w:numPr>
      </w:pPr>
      <w:r>
        <w:t xml:space="preserve">Find a banana-to-banana cable that is not </w:t>
      </w:r>
      <w:r w:rsidR="007610ED">
        <w:t xml:space="preserve">already </w:t>
      </w:r>
      <w:r>
        <w:t>used</w:t>
      </w:r>
      <w:r w:rsidR="007610ED">
        <w:t xml:space="preserve"> in your circuit</w:t>
      </w:r>
      <w:r>
        <w:t>.</w:t>
      </w:r>
    </w:p>
    <w:p w14:paraId="2AD23080" w14:textId="458AF410" w:rsidR="00C30DF0" w:rsidRDefault="00F419D4" w:rsidP="00C30DF0">
      <w:pPr>
        <w:pStyle w:val="ListParagraph"/>
        <w:numPr>
          <w:ilvl w:val="1"/>
          <w:numId w:val="1"/>
        </w:numPr>
      </w:pPr>
      <w:r>
        <w:rPr>
          <w:noProof/>
        </w:rPr>
        <w:drawing>
          <wp:anchor distT="0" distB="0" distL="114300" distR="114300" simplePos="0" relativeHeight="251678720" behindDoc="0" locked="0" layoutInCell="1" allowOverlap="1" wp14:anchorId="4F705F66" wp14:editId="7D112BF9">
            <wp:simplePos x="0" y="0"/>
            <wp:positionH relativeFrom="margin">
              <wp:posOffset>4282952</wp:posOffset>
            </wp:positionH>
            <wp:positionV relativeFrom="paragraph">
              <wp:posOffset>7620</wp:posOffset>
            </wp:positionV>
            <wp:extent cx="2302510" cy="160718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a:ext>
                      </a:extLst>
                    </a:blip>
                    <a:srcRect t="-511"/>
                    <a:stretch/>
                  </pic:blipFill>
                  <pic:spPr bwMode="auto">
                    <a:xfrm>
                      <a:off x="0" y="0"/>
                      <a:ext cx="2302510" cy="1607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0DF0">
        <w:t xml:space="preserve">Wrap it around </w:t>
      </w:r>
      <w:r w:rsidR="00DE6672">
        <w:t>the</w:t>
      </w:r>
      <w:r w:rsidR="00C30DF0">
        <w:t xml:space="preserve"> cable that connects the </w:t>
      </w:r>
      <m:oMath>
        <m:r>
          <w:rPr>
            <w:rFonts w:ascii="Cambria Math" w:hAnsi="Cambria Math"/>
          </w:rPr>
          <m:t xml:space="preserve">47 </m:t>
        </m:r>
        <m:r>
          <m:rPr>
            <m:sty m:val="p"/>
          </m:rPr>
          <w:rPr>
            <w:rFonts w:ascii="Cambria Math" w:hAnsi="Cambria Math"/>
          </w:rPr>
          <m:t>Ω</m:t>
        </m:r>
      </m:oMath>
      <w:r w:rsidR="00C30DF0">
        <w:rPr>
          <w:rFonts w:eastAsiaTheme="minorEastAsia"/>
        </w:rPr>
        <w:t xml:space="preserve"> resistor to the </w:t>
      </w:r>
      <w:r w:rsidR="00DE6672">
        <w:rPr>
          <w:rFonts w:eastAsiaTheme="minorEastAsia"/>
        </w:rPr>
        <w:t xml:space="preserve">GND of the </w:t>
      </w:r>
      <w:r w:rsidR="00C30DF0">
        <w:rPr>
          <w:rFonts w:eastAsiaTheme="minorEastAsia"/>
        </w:rPr>
        <w:t>waveform generator</w:t>
      </w:r>
      <w:r w:rsidR="00C30DF0">
        <w:t>. Three or four turns are enough.</w:t>
      </w:r>
    </w:p>
    <w:p w14:paraId="3B2A0642" w14:textId="259310C6" w:rsidR="00C30DF0" w:rsidRDefault="00C30DF0" w:rsidP="00C30DF0">
      <w:pPr>
        <w:pStyle w:val="ListParagraph"/>
        <w:numPr>
          <w:ilvl w:val="1"/>
          <w:numId w:val="1"/>
        </w:numPr>
      </w:pPr>
      <w:r>
        <w:t xml:space="preserve">Connect it between the two terminals of CH1 of the oscilloscope: one end of the cable should go to the signal terminal of CH1 and the other end to the GND. </w:t>
      </w:r>
    </w:p>
    <w:p w14:paraId="2CA53DD9" w14:textId="7F1E0835" w:rsidR="00DE6672" w:rsidRDefault="00DE6672" w:rsidP="00DE6672">
      <w:pPr>
        <w:pStyle w:val="ListParagraph"/>
        <w:numPr>
          <w:ilvl w:val="0"/>
          <w:numId w:val="1"/>
        </w:numPr>
      </w:pPr>
      <w:r>
        <w:t>Without touching any cables, measure the peak-to-peak voltage on CH1. _______</w:t>
      </w:r>
    </w:p>
    <w:p w14:paraId="5A42765D" w14:textId="24FAE936" w:rsidR="00DE6672" w:rsidRDefault="00DE6672" w:rsidP="00DE6672">
      <w:pPr>
        <w:pStyle w:val="ListParagraph"/>
        <w:numPr>
          <w:ilvl w:val="0"/>
          <w:numId w:val="1"/>
        </w:numPr>
      </w:pPr>
      <w:r>
        <w:t>Does the voltage increase with frequency? ___________</w:t>
      </w:r>
      <w:r w:rsidR="00F419D4" w:rsidRPr="00F419D4">
        <w:t xml:space="preserve"> </w:t>
      </w:r>
    </w:p>
    <w:p w14:paraId="42C3A108" w14:textId="0B831E71" w:rsidR="00DE6672" w:rsidRDefault="00DE6672" w:rsidP="00DE6672">
      <w:pPr>
        <w:pStyle w:val="ListParagraph"/>
        <w:numPr>
          <w:ilvl w:val="0"/>
          <w:numId w:val="1"/>
        </w:numPr>
      </w:pPr>
      <w:r>
        <w:t>Why can capacitive coupling be ignored in this setup? ________________________________</w:t>
      </w:r>
    </w:p>
    <w:p w14:paraId="1AE0E17A" w14:textId="771E4724" w:rsidR="00F419D4" w:rsidRDefault="00F419D4" w:rsidP="009D4177">
      <w:pPr>
        <w:pStyle w:val="ListParagraph"/>
        <w:numPr>
          <w:ilvl w:val="0"/>
          <w:numId w:val="1"/>
        </w:numPr>
      </w:pPr>
      <w:r>
        <w:t xml:space="preserve">Do </w:t>
      </w:r>
      <w:r w:rsidRPr="00F419D4">
        <w:rPr>
          <w:b/>
          <w:bCs/>
        </w:rPr>
        <w:t>not</w:t>
      </w:r>
      <w:r>
        <w:t xml:space="preserve"> disconnect the circuit; it will be used in the following LabVIEW exercise.</w:t>
      </w:r>
    </w:p>
    <w:p w14:paraId="341C186B" w14:textId="25956C1B" w:rsidR="009D4177" w:rsidRDefault="009D4177" w:rsidP="009D4177">
      <w:pPr>
        <w:pStyle w:val="ListParagraph"/>
        <w:numPr>
          <w:ilvl w:val="0"/>
          <w:numId w:val="1"/>
        </w:numPr>
      </w:pPr>
      <w:r>
        <w:t xml:space="preserve">LabVIEW can be used to </w:t>
      </w:r>
      <w:r w:rsidR="00F419D4">
        <w:t xml:space="preserve">control lab equipment and </w:t>
      </w:r>
      <w:r>
        <w:t xml:space="preserve">automate </w:t>
      </w:r>
      <w:r w:rsidR="00F419D4">
        <w:t xml:space="preserve">their </w:t>
      </w:r>
      <w:r>
        <w:t>measurements</w:t>
      </w:r>
      <w:r w:rsidR="00F419D4">
        <w:t>. In the following steps we will use</w:t>
      </w:r>
      <w:r>
        <w:t xml:space="preserve"> </w:t>
      </w:r>
      <w:r w:rsidR="00F419D4">
        <w:t xml:space="preserve">a LabVIEW VI to </w:t>
      </w:r>
      <w:r>
        <w:t xml:space="preserve">obtain </w:t>
      </w:r>
      <w:r w:rsidR="00F419D4">
        <w:t>the</w:t>
      </w:r>
      <w:r>
        <w:t xml:space="preserve"> graph of the </w:t>
      </w:r>
      <w:r w:rsidR="00F419D4">
        <w:t xml:space="preserve">inductive interference signal </w:t>
      </w:r>
      <w:r>
        <w:t xml:space="preserve">voltage versus frequency. </w:t>
      </w:r>
      <w:r w:rsidR="00F419D4">
        <w:t>S</w:t>
      </w:r>
      <w:r>
        <w:t xml:space="preserve">ince the circuit operates at high frequency, the DAQ board is not appropriate for generating the analog signal. NI VISA drivers will be used instead to control the waveform generator and the oscilloscope via the USB ports. </w:t>
      </w:r>
    </w:p>
    <w:p w14:paraId="4DDBC41A" w14:textId="2B6217C4" w:rsidR="009D4177" w:rsidRDefault="009D4177" w:rsidP="009D4177">
      <w:pPr>
        <w:pStyle w:val="ListParagraph"/>
        <w:numPr>
          <w:ilvl w:val="0"/>
          <w:numId w:val="1"/>
        </w:numPr>
      </w:pPr>
      <w:r>
        <w:t>Download the file WGen</w:t>
      </w:r>
      <w:r w:rsidR="00742C58">
        <w:t>Osc</w:t>
      </w:r>
      <w:r>
        <w:t>.vi from Canvas and open it.</w:t>
      </w:r>
    </w:p>
    <w:p w14:paraId="5917499B" w14:textId="46A08F43" w:rsidR="00871FFB" w:rsidRDefault="00871FFB" w:rsidP="009D4177">
      <w:pPr>
        <w:pStyle w:val="ListParagraph"/>
        <w:numPr>
          <w:ilvl w:val="0"/>
          <w:numId w:val="1"/>
        </w:numPr>
      </w:pPr>
      <w:r>
        <w:t xml:space="preserve">Open the front panel of WGenOsc.vi and locate the </w:t>
      </w:r>
      <w:r w:rsidRPr="00871FFB">
        <w:rPr>
          <w:i/>
          <w:iCs/>
        </w:rPr>
        <w:t>Oscilloscope (VISA name)</w:t>
      </w:r>
      <w:r>
        <w:t xml:space="preserve"> control input.</w:t>
      </w:r>
    </w:p>
    <w:p w14:paraId="7101EE0E" w14:textId="17E7AA9A" w:rsidR="00871FFB" w:rsidRDefault="00871FFB" w:rsidP="00871FFB">
      <w:pPr>
        <w:pStyle w:val="ListParagraph"/>
        <w:numPr>
          <w:ilvl w:val="1"/>
          <w:numId w:val="1"/>
        </w:numPr>
      </w:pPr>
      <w:r>
        <w:lastRenderedPageBreak/>
        <w:t xml:space="preserve">From the drop-down list select the </w:t>
      </w:r>
      <w:r w:rsidRPr="00871FFB">
        <w:rPr>
          <w:b/>
          <w:bCs/>
        </w:rPr>
        <w:t>first</w:t>
      </w:r>
      <w:r>
        <w:t xml:space="preserve"> device with the USB prefix.</w:t>
      </w:r>
    </w:p>
    <w:p w14:paraId="558DE52B" w14:textId="4B658168" w:rsidR="00871FFB" w:rsidRDefault="00871FFB" w:rsidP="00871FFB">
      <w:pPr>
        <w:pStyle w:val="ListParagraph"/>
        <w:numPr>
          <w:ilvl w:val="1"/>
          <w:numId w:val="1"/>
        </w:numPr>
      </w:pPr>
      <w:r>
        <w:t>If no USB device is listed, click refresh.</w:t>
      </w:r>
    </w:p>
    <w:p w14:paraId="1022552A" w14:textId="0AF5B65E" w:rsidR="00871FFB" w:rsidRDefault="00871FFB" w:rsidP="00871FFB">
      <w:pPr>
        <w:pStyle w:val="ListParagraph"/>
        <w:numPr>
          <w:ilvl w:val="1"/>
          <w:numId w:val="1"/>
        </w:numPr>
      </w:pPr>
      <w:r>
        <w:t>If no USB device is listed after refreshing the list, check that the oscilloscope is ON and that it is connected to the computer; the USB port on the rear panel should be connected to the computer.</w:t>
      </w:r>
    </w:p>
    <w:p w14:paraId="47B0FA5A" w14:textId="1C5CCF9A" w:rsidR="00871FFB" w:rsidRDefault="00871FFB" w:rsidP="009D4177">
      <w:pPr>
        <w:pStyle w:val="ListParagraph"/>
        <w:numPr>
          <w:ilvl w:val="0"/>
          <w:numId w:val="1"/>
        </w:numPr>
      </w:pPr>
      <w:r>
        <w:t xml:space="preserve">Locate the </w:t>
      </w:r>
      <w:r w:rsidRPr="00871FFB">
        <w:rPr>
          <w:i/>
          <w:iCs/>
        </w:rPr>
        <w:t>Waveform Generator (VISA name)</w:t>
      </w:r>
      <w:r>
        <w:t xml:space="preserve"> control input.</w:t>
      </w:r>
    </w:p>
    <w:p w14:paraId="037FBA14" w14:textId="0F61F830" w:rsidR="00871FFB" w:rsidRDefault="00871FFB" w:rsidP="00871FFB">
      <w:pPr>
        <w:pStyle w:val="ListParagraph"/>
        <w:numPr>
          <w:ilvl w:val="1"/>
          <w:numId w:val="1"/>
        </w:numPr>
      </w:pPr>
      <w:r>
        <w:t xml:space="preserve">From the drop-down list select the </w:t>
      </w:r>
      <w:r w:rsidRPr="00871FFB">
        <w:rPr>
          <w:b/>
          <w:bCs/>
        </w:rPr>
        <w:t>second</w:t>
      </w:r>
      <w:r>
        <w:t xml:space="preserve"> device with the USB prefix.</w:t>
      </w:r>
    </w:p>
    <w:p w14:paraId="2F9508CF" w14:textId="0BA31DAC" w:rsidR="00871FFB" w:rsidRDefault="00871FFB" w:rsidP="00871FFB">
      <w:pPr>
        <w:pStyle w:val="ListParagraph"/>
        <w:numPr>
          <w:ilvl w:val="1"/>
          <w:numId w:val="1"/>
        </w:numPr>
      </w:pPr>
      <w:r>
        <w:t>If there is only one USB device listed, check that the waveform generator is ON and that it is connected to the computer; the USB port on the rear panel should be connected to the computer.</w:t>
      </w:r>
    </w:p>
    <w:p w14:paraId="5F911511" w14:textId="27A190E3" w:rsidR="00871FFB" w:rsidRDefault="00871FFB" w:rsidP="009D4177">
      <w:pPr>
        <w:pStyle w:val="ListParagraph"/>
        <w:numPr>
          <w:ilvl w:val="0"/>
          <w:numId w:val="1"/>
        </w:numPr>
      </w:pPr>
      <w:r>
        <w:t>Locate the amplitude and frequency controls on the front panel and set them to 10 V and 500 kHz, respectively.</w:t>
      </w:r>
    </w:p>
    <w:p w14:paraId="42579960" w14:textId="35E75B97" w:rsidR="00871FFB" w:rsidRDefault="00871FFB" w:rsidP="009D4177">
      <w:pPr>
        <w:pStyle w:val="ListParagraph"/>
        <w:numPr>
          <w:ilvl w:val="0"/>
          <w:numId w:val="1"/>
        </w:numPr>
      </w:pPr>
      <w:r>
        <w:t>Locate the volts/div controls on the front panel and select 0.1 V/div on CH1.</w:t>
      </w:r>
    </w:p>
    <w:p w14:paraId="2B327C52" w14:textId="01B8CB5F" w:rsidR="00871FFB" w:rsidRDefault="009D4177" w:rsidP="009D4177">
      <w:pPr>
        <w:pStyle w:val="ListParagraph"/>
        <w:numPr>
          <w:ilvl w:val="0"/>
          <w:numId w:val="1"/>
        </w:numPr>
      </w:pPr>
      <w:r>
        <w:t xml:space="preserve">Press the </w:t>
      </w:r>
      <w:r w:rsidR="00871FFB" w:rsidRPr="00871FFB">
        <w:rPr>
          <w:i/>
          <w:iCs/>
        </w:rPr>
        <w:t xml:space="preserve">Single </w:t>
      </w:r>
      <w:r w:rsidRPr="00871FFB">
        <w:rPr>
          <w:i/>
          <w:iCs/>
        </w:rPr>
        <w:t>Run</w:t>
      </w:r>
      <w:r>
        <w:t xml:space="preserve"> button </w:t>
      </w:r>
      <w:r w:rsidR="00871FFB">
        <w:t xml:space="preserve">of the VI </w:t>
      </w:r>
      <w:r>
        <w:t xml:space="preserve">and verify that the </w:t>
      </w:r>
      <w:r w:rsidR="000B6E95">
        <w:t>VI displays a</w:t>
      </w:r>
      <w:r w:rsidR="00871FFB">
        <w:t xml:space="preserve"> waveform</w:t>
      </w:r>
      <w:r>
        <w:t>.</w:t>
      </w:r>
    </w:p>
    <w:p w14:paraId="3AE26902" w14:textId="027CB89F" w:rsidR="009D4177" w:rsidRDefault="00871FFB" w:rsidP="00871FFB">
      <w:pPr>
        <w:pStyle w:val="ListParagraph"/>
        <w:numPr>
          <w:ilvl w:val="1"/>
          <w:numId w:val="1"/>
        </w:numPr>
      </w:pPr>
      <w:r>
        <w:t xml:space="preserve">If the VI reports an error, double-check that </w:t>
      </w:r>
      <w:r w:rsidRPr="00871FFB">
        <w:rPr>
          <w:i/>
          <w:iCs/>
        </w:rPr>
        <w:t>Oscilloscope (VISA name)</w:t>
      </w:r>
      <w:r>
        <w:rPr>
          <w:i/>
          <w:iCs/>
        </w:rPr>
        <w:t xml:space="preserve"> </w:t>
      </w:r>
      <w:r w:rsidRPr="00871FFB">
        <w:t>selects</w:t>
      </w:r>
      <w:r>
        <w:t xml:space="preserve"> the first USB device and </w:t>
      </w:r>
      <w:r w:rsidR="000B6E95" w:rsidRPr="00871FFB">
        <w:rPr>
          <w:i/>
          <w:iCs/>
        </w:rPr>
        <w:t>Waveform Generator (VISA name)</w:t>
      </w:r>
      <w:r w:rsidR="000B6E95">
        <w:t xml:space="preserve"> selects the second.</w:t>
      </w:r>
    </w:p>
    <w:p w14:paraId="3F4183A2" w14:textId="3002B6D0" w:rsidR="000B6E95" w:rsidRDefault="000B6E95" w:rsidP="00871FFB">
      <w:pPr>
        <w:pStyle w:val="ListParagraph"/>
        <w:numPr>
          <w:ilvl w:val="1"/>
          <w:numId w:val="1"/>
        </w:numPr>
      </w:pPr>
      <w:r>
        <w:t xml:space="preserve">If the error persists, select the second USB device in </w:t>
      </w:r>
      <w:r w:rsidRPr="00871FFB">
        <w:rPr>
          <w:i/>
          <w:iCs/>
        </w:rPr>
        <w:t>Oscilloscope (VISA name)</w:t>
      </w:r>
      <w:r>
        <w:t xml:space="preserve"> and the first USB device in </w:t>
      </w:r>
      <w:r w:rsidRPr="00871FFB">
        <w:rPr>
          <w:i/>
          <w:iCs/>
        </w:rPr>
        <w:t>Waveform Generator (VISA name)</w:t>
      </w:r>
      <w:r>
        <w:t>.</w:t>
      </w:r>
    </w:p>
    <w:p w14:paraId="732C1131" w14:textId="5CAF2576" w:rsidR="000B6E95" w:rsidRDefault="000B6E95" w:rsidP="00871FFB">
      <w:pPr>
        <w:pStyle w:val="ListParagraph"/>
        <w:numPr>
          <w:ilvl w:val="1"/>
          <w:numId w:val="1"/>
        </w:numPr>
      </w:pPr>
      <w:r>
        <w:t>An alternative way of determining the USB name of the waveform generator is by turning OFF the oscilloscope; the USB device that remains listed in the drop-down list corresponds to the generator.</w:t>
      </w:r>
    </w:p>
    <w:p w14:paraId="3DDD49DE" w14:textId="2F778BAC" w:rsidR="009D4177" w:rsidRDefault="000B6E95" w:rsidP="009D4177">
      <w:pPr>
        <w:pStyle w:val="ListParagraph"/>
        <w:numPr>
          <w:ilvl w:val="0"/>
          <w:numId w:val="1"/>
        </w:numPr>
      </w:pPr>
      <w:r>
        <w:rPr>
          <w:noProof/>
        </w:rPr>
        <w:drawing>
          <wp:anchor distT="0" distB="0" distL="114300" distR="114300" simplePos="0" relativeHeight="251680768" behindDoc="0" locked="0" layoutInCell="1" allowOverlap="1" wp14:anchorId="717D01BB" wp14:editId="48654966">
            <wp:simplePos x="0" y="0"/>
            <wp:positionH relativeFrom="margin">
              <wp:posOffset>-261208</wp:posOffset>
            </wp:positionH>
            <wp:positionV relativeFrom="paragraph">
              <wp:posOffset>255015</wp:posOffset>
            </wp:positionV>
            <wp:extent cx="7033260" cy="39884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033260" cy="3988435"/>
                    </a:xfrm>
                    <a:prstGeom prst="rect">
                      <a:avLst/>
                    </a:prstGeom>
                  </pic:spPr>
                </pic:pic>
              </a:graphicData>
            </a:graphic>
            <wp14:sizeRelH relativeFrom="margin">
              <wp14:pctWidth>0</wp14:pctWidth>
            </wp14:sizeRelH>
            <wp14:sizeRelV relativeFrom="margin">
              <wp14:pctHeight>0</wp14:pctHeight>
            </wp14:sizeRelV>
          </wp:anchor>
        </w:drawing>
      </w:r>
      <w:r w:rsidR="009D4177">
        <w:t xml:space="preserve">Modify the VI to display the graph of the </w:t>
      </w:r>
      <w:r>
        <w:t xml:space="preserve">inductive interference </w:t>
      </w:r>
      <w:r w:rsidR="009D4177">
        <w:t>voltage versus frequency.</w:t>
      </w:r>
      <w:r w:rsidR="00E04967">
        <w:t xml:space="preserve"> </w:t>
      </w:r>
    </w:p>
    <w:p w14:paraId="025410C7" w14:textId="26B7DA4A" w:rsidR="002C140A" w:rsidRDefault="002C140A" w:rsidP="002C140A">
      <w:pPr>
        <w:pStyle w:val="ListParagraph"/>
        <w:numPr>
          <w:ilvl w:val="1"/>
          <w:numId w:val="1"/>
        </w:numPr>
      </w:pPr>
      <w:r>
        <w:t xml:space="preserve">The shown VI uses a </w:t>
      </w:r>
      <w:r w:rsidR="000B6E95" w:rsidRPr="000B6E95">
        <w:rPr>
          <w:i/>
          <w:iCs/>
        </w:rPr>
        <w:t>F</w:t>
      </w:r>
      <w:r w:rsidRPr="000B6E95">
        <w:rPr>
          <w:i/>
          <w:iCs/>
        </w:rPr>
        <w:t>ormula</w:t>
      </w:r>
      <w:r>
        <w:t xml:space="preserve"> block to update the frequency of the waveform generator. The formula is 5E5 + X1*5E5 corresponding to a frequency range of 500 kHz to 5 </w:t>
      </w:r>
      <w:r w:rsidR="003250AD">
        <w:t>MHz.</w:t>
      </w:r>
    </w:p>
    <w:p w14:paraId="2E86D8B7" w14:textId="55C7C1F6" w:rsidR="000B6E95" w:rsidRDefault="003E3F28" w:rsidP="002C140A">
      <w:pPr>
        <w:pStyle w:val="ListParagraph"/>
        <w:numPr>
          <w:ilvl w:val="1"/>
          <w:numId w:val="1"/>
        </w:numPr>
      </w:pPr>
      <w:r>
        <w:rPr>
          <w:noProof/>
        </w:rPr>
        <mc:AlternateContent>
          <mc:Choice Requires="wps">
            <w:drawing>
              <wp:anchor distT="0" distB="0" distL="114300" distR="114300" simplePos="0" relativeHeight="251683840" behindDoc="0" locked="0" layoutInCell="1" allowOverlap="1" wp14:anchorId="570D4752" wp14:editId="2F7988BD">
                <wp:simplePos x="0" y="0"/>
                <wp:positionH relativeFrom="column">
                  <wp:posOffset>5008417</wp:posOffset>
                </wp:positionH>
                <wp:positionV relativeFrom="paragraph">
                  <wp:posOffset>39617</wp:posOffset>
                </wp:positionV>
                <wp:extent cx="742191" cy="168482"/>
                <wp:effectExtent l="0" t="57150" r="1270" b="22225"/>
                <wp:wrapNone/>
                <wp:docPr id="16" name="Straight Arrow Connector 16"/>
                <wp:cNvGraphicFramePr/>
                <a:graphic xmlns:a="http://schemas.openxmlformats.org/drawingml/2006/main">
                  <a:graphicData uri="http://schemas.microsoft.com/office/word/2010/wordprocessingShape">
                    <wps:wsp>
                      <wps:cNvCnPr/>
                      <wps:spPr>
                        <a:xfrm flipV="1">
                          <a:off x="0" y="0"/>
                          <a:ext cx="742191" cy="1684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CB5203" id="Straight Arrow Connector 16" o:spid="_x0000_s1026" type="#_x0000_t32" style="position:absolute;margin-left:394.35pt;margin-top:3.1pt;width:58.45pt;height:13.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PC3wEAABAEAAAOAAAAZHJzL2Uyb0RvYy54bWysU02P0zAQvSPxHyzfaZpqVUrVdIW6wAVB&#10;xcLevY6dWPKXxkPT/nvGThpWgJAWcbH8Me/NvDfj3e3ZWXZSkEzwDa8XS86Ul6E1vmv4t6/vX204&#10;Syh8K2zwquEXlfjt/uWL3RC3ahX6YFsFjEh82g6x4T1i3FZVkr1yIi1CVJ4edQAnkI7QVS2Igdid&#10;rVbL5boaArQRglQp0e3d+Mj3hV9rJfGz1kkhsw2n2rCsUNbHvFb7ndh2IGJv5FSG+IcqnDCeks5U&#10;dwIF+w7mNypnJIQUNC5kcFXQ2khVNJCaevmLmvteRFW0kDkpzjal/0crP52OwExLvVtz5oWjHt0j&#10;CNP1yN4ChIEdgvfkYwBGIeTXENOWYAd/hOmU4hGy+LMGx7Q18YHoih0kkJ2L25fZbXVGJuny9c2q&#10;flNzJumpXm9uNqvMXo00mS5Cwg8qOJY3DU9TWXM9Ywpx+phwBF4BGWx9XlEY+863DC+RhCEY4Tur&#10;pjw5pMpqxvrLDi9WjfAvSpMvVOeYpkykOlhgJ0GzJKRUHuuZiaIzTBtrZ+CyWPBX4BSfoapM63PA&#10;M6JkDh5nsDM+wJ+y4/lash7jrw6MurMFj6G9lM4Wa2jsSk+mL5Ln+um5wH9+5P0PAAAA//8DAFBL&#10;AwQUAAYACAAAACEAp/30C98AAAAIAQAADwAAAGRycy9kb3ducmV2LnhtbEyPy07DMBBF90j8gzVI&#10;7KhDEHkRp+LRLOgCiYIQSycekkA8jmK3DX/PsILl6F6de6ZcL3YUB5z94EjB5SoCgdQ6M1Cn4PWl&#10;vshA+KDJ6NERKvhGD+vq9KTUhXFHesbDLnSCIeQLraAPYSqk9G2PVvuVm5A4+3Cz1YHPuZNm1keG&#10;21HGUZRIqwfihV5PeN9j+7XbW6Y81nf55vPpPds+bO1bU9tuk1ulzs+W2xsQAZfwV4ZffVaHip0a&#10;tyfjxaggzbKUqwqSGATneXSdgGgUXMUpyKqU/x+ofgAAAP//AwBQSwECLQAUAAYACAAAACEAtoM4&#10;kv4AAADhAQAAEwAAAAAAAAAAAAAAAAAAAAAAW0NvbnRlbnRfVHlwZXNdLnhtbFBLAQItABQABgAI&#10;AAAAIQA4/SH/1gAAAJQBAAALAAAAAAAAAAAAAAAAAC8BAABfcmVscy8ucmVsc1BLAQItABQABgAI&#10;AAAAIQA8SGPC3wEAABAEAAAOAAAAAAAAAAAAAAAAAC4CAABkcnMvZTJvRG9jLnhtbFBLAQItABQA&#10;BgAIAAAAIQCn/fQL3wAAAAgBAAAPAAAAAAAAAAAAAAAAADkEAABkcnMvZG93bnJldi54bWxQSwUG&#10;AAAAAAQABADzAAAARQUAAAAA&#10;" strokecolor="#4472c4 [3204]" strokeweight=".5pt">
                <v:stroke endarrow="block" joinstyle="miter"/>
              </v:shape>
            </w:pict>
          </mc:Fallback>
        </mc:AlternateContent>
      </w:r>
      <w:r>
        <w:rPr>
          <w:noProof/>
        </w:rPr>
        <w:drawing>
          <wp:anchor distT="0" distB="0" distL="114300" distR="114300" simplePos="0" relativeHeight="251682816" behindDoc="0" locked="0" layoutInCell="1" allowOverlap="1" wp14:anchorId="1DCDBE58" wp14:editId="65C6C7DD">
            <wp:simplePos x="0" y="0"/>
            <wp:positionH relativeFrom="margin">
              <wp:posOffset>5457124</wp:posOffset>
            </wp:positionH>
            <wp:positionV relativeFrom="paragraph">
              <wp:posOffset>-20436</wp:posOffset>
            </wp:positionV>
            <wp:extent cx="848995" cy="1175385"/>
            <wp:effectExtent l="0" t="0" r="8255" b="571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848995" cy="1175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6E95">
        <w:t xml:space="preserve">The </w:t>
      </w:r>
      <w:r w:rsidR="000B6E95" w:rsidRPr="000B6E95">
        <w:rPr>
          <w:i/>
          <w:iCs/>
        </w:rPr>
        <w:t>XY Graph</w:t>
      </w:r>
      <w:r w:rsidR="000B6E95">
        <w:t xml:space="preserve"> can be found in the </w:t>
      </w:r>
      <w:r w:rsidR="000B6E95" w:rsidRPr="000B6E95">
        <w:rPr>
          <w:i/>
          <w:iCs/>
        </w:rPr>
        <w:t>Express</w:t>
      </w:r>
      <w:r w:rsidR="000B6E95">
        <w:t xml:space="preserve"> palette of the front panel menu. </w:t>
      </w:r>
    </w:p>
    <w:p w14:paraId="7DCF163C" w14:textId="1F345BD5" w:rsidR="003E3F28" w:rsidRDefault="003E3F28" w:rsidP="002C140A">
      <w:pPr>
        <w:pStyle w:val="ListParagraph"/>
        <w:numPr>
          <w:ilvl w:val="1"/>
          <w:numId w:val="1"/>
        </w:numPr>
      </w:pPr>
      <w:r>
        <w:rPr>
          <w:noProof/>
        </w:rPr>
        <mc:AlternateContent>
          <mc:Choice Requires="wps">
            <w:drawing>
              <wp:anchor distT="0" distB="0" distL="114300" distR="114300" simplePos="0" relativeHeight="251685888" behindDoc="0" locked="0" layoutInCell="1" allowOverlap="1" wp14:anchorId="248A9A7C" wp14:editId="5FF33DAB">
                <wp:simplePos x="0" y="0"/>
                <wp:positionH relativeFrom="column">
                  <wp:posOffset>2431472</wp:posOffset>
                </wp:positionH>
                <wp:positionV relativeFrom="paragraph">
                  <wp:posOffset>279061</wp:posOffset>
                </wp:positionV>
                <wp:extent cx="3283527" cy="59583"/>
                <wp:effectExtent l="0" t="19050" r="88900" b="93345"/>
                <wp:wrapNone/>
                <wp:docPr id="17" name="Straight Arrow Connector 17"/>
                <wp:cNvGraphicFramePr/>
                <a:graphic xmlns:a="http://schemas.openxmlformats.org/drawingml/2006/main">
                  <a:graphicData uri="http://schemas.microsoft.com/office/word/2010/wordprocessingShape">
                    <wps:wsp>
                      <wps:cNvCnPr/>
                      <wps:spPr>
                        <a:xfrm>
                          <a:off x="0" y="0"/>
                          <a:ext cx="3283527" cy="595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5EDC87" id="Straight Arrow Connector 17" o:spid="_x0000_s1026" type="#_x0000_t32" style="position:absolute;margin-left:191.45pt;margin-top:21.95pt;width:258.5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6G2AEAAAYEAAAOAAAAZHJzL2Uyb0RvYy54bWysU9uO0zAQfUfiHyy/06StCiVqukJd4AVB&#10;xcIHeB27seSbxkPT/j1jJ80iQEggXiaxPWfmnOPx7u7iLDsrSCb4li8XNWfKy9AZf2r51y/vXmw5&#10;Syh8J2zwquVXlfjd/vmz3RAbtQp9sJ0CRkV8aobY8h4xNlWVZK+cSIsQladDHcAJpCWcqg7EQNWd&#10;rVZ1/bIaAnQRglQp0e79eMj3pb7WSuInrZNCZltO3LBEKPExx2q/E80JROyNnGiIf2DhhPHUdC51&#10;L1Cwb2B+KeWMhJCCxoUMrgpaG6mKBlKzrH9S89CLqIoWMifF2ab0/8rKj+cjMNPR3b3izAtHd/SA&#10;IMypR/YGIAzsELwnHwMwSiG/hpgagh38EaZVikfI4i8aXP6SLHYpHl9nj9UFmaTN9Wq73qyol6Sz&#10;zevNdp1rVk/gCAnfq+BY/ml5msjMLJbFZ3H+kHAE3gC5s/U5ojD2re8YXiPJQTDCn6ya+uSUKmsY&#10;WZc/vFo1wj8rTW4Qz7FNmUN1sMDOgiZISKk8LudKlJ1h2lg7A+vC74/AKT9DVZnRvwHPiNI5eJzB&#10;zvgAv+uOlxtlPebfHBh1ZwseQ3ct91msoWErdzI9jDzNP64L/On57r8DAAD//wMAUEsDBBQABgAI&#10;AAAAIQAiyeeu3gAAAAkBAAAPAAAAZHJzL2Rvd25yZXYueG1sTI/BTsMwDIbvSLxDZCRuLKEFtJam&#10;E0JiRxCDA9yyxkurNU7VZG3h6TEnOFmWP/3+/mqz+F5MOMYukIbrlQKB1ATbkdPw/vZ0tQYRkyFr&#10;+kCo4QsjbOrzs8qUNsz0itMuOcEhFEujoU1pKKWMTYvexFUYkPh2CKM3idfRSTuamcN9LzOl7qQ3&#10;HfGH1gz42GJz3J28hhf3MfmMtp08FJ/fW/dsj+2ctL68WB7uQSRc0h8Mv/qsDjU77cOJbBS9hnyd&#10;FYxquMl5MlAoxeX2Gm7zHGRdyf8N6h8AAAD//wMAUEsBAi0AFAAGAAgAAAAhALaDOJL+AAAA4QEA&#10;ABMAAAAAAAAAAAAAAAAAAAAAAFtDb250ZW50X1R5cGVzXS54bWxQSwECLQAUAAYACAAAACEAOP0h&#10;/9YAAACUAQAACwAAAAAAAAAAAAAAAAAvAQAAX3JlbHMvLnJlbHNQSwECLQAUAAYACAAAACEAOqxe&#10;htgBAAAGBAAADgAAAAAAAAAAAAAAAAAuAgAAZHJzL2Uyb0RvYy54bWxQSwECLQAUAAYACAAAACEA&#10;Isnnrt4AAAAJAQAADwAAAAAAAAAAAAAAAAAyBAAAZHJzL2Rvd25yZXYueG1sUEsFBgAAAAAEAAQA&#10;8wAAAD0FAAAAAA==&#10;" strokecolor="#4472c4 [3204]" strokeweight=".5pt">
                <v:stroke endarrow="block" joinstyle="miter"/>
              </v:shape>
            </w:pict>
          </mc:Fallback>
        </mc:AlternateContent>
      </w:r>
      <w:r>
        <w:t xml:space="preserve">It is important to be attentive to wire thickness: a thin wire indicates a scalar; a thick wire indicates an array. </w:t>
      </w:r>
    </w:p>
    <w:p w14:paraId="1FDC4F88" w14:textId="292BD9C6" w:rsidR="003E3F28" w:rsidRDefault="00BA64EB" w:rsidP="002C140A">
      <w:pPr>
        <w:pStyle w:val="ListParagraph"/>
        <w:numPr>
          <w:ilvl w:val="1"/>
          <w:numId w:val="1"/>
        </w:numPr>
      </w:pPr>
      <w:r>
        <w:rPr>
          <w:noProof/>
        </w:rPr>
        <mc:AlternateContent>
          <mc:Choice Requires="wps">
            <w:drawing>
              <wp:anchor distT="0" distB="0" distL="114300" distR="114300" simplePos="0" relativeHeight="251689984" behindDoc="0" locked="0" layoutInCell="1" allowOverlap="1" wp14:anchorId="62F38F61" wp14:editId="485A8975">
                <wp:simplePos x="0" y="0"/>
                <wp:positionH relativeFrom="column">
                  <wp:posOffset>2740230</wp:posOffset>
                </wp:positionH>
                <wp:positionV relativeFrom="paragraph">
                  <wp:posOffset>368168</wp:posOffset>
                </wp:positionV>
                <wp:extent cx="1597231" cy="77190"/>
                <wp:effectExtent l="0" t="0" r="79375" b="94615"/>
                <wp:wrapNone/>
                <wp:docPr id="19" name="Straight Arrow Connector 19"/>
                <wp:cNvGraphicFramePr/>
                <a:graphic xmlns:a="http://schemas.openxmlformats.org/drawingml/2006/main">
                  <a:graphicData uri="http://schemas.microsoft.com/office/word/2010/wordprocessingShape">
                    <wps:wsp>
                      <wps:cNvCnPr/>
                      <wps:spPr>
                        <a:xfrm>
                          <a:off x="0" y="0"/>
                          <a:ext cx="1597231" cy="771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45AB39" id="Straight Arrow Connector 19" o:spid="_x0000_s1026" type="#_x0000_t32" style="position:absolute;margin-left:215.75pt;margin-top:29pt;width:125.75pt;height: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S92QEAAAYEAAAOAAAAZHJzL2Uyb0RvYy54bWysU9uO0zAQfUfiHyy/0zRFUFo1XaEu8IJg&#10;tQsf4HXGjSXfNB6a9u8Zu20WARIC8TKJ7Tkz5xyPNzdH78QBMNsYOtnO5lJA0LG3Yd/Jr1/ev3gj&#10;RSYVeuVigE6eIMub7fNnmzGtYRGH6HpAwUVCXo+pkwNRWjdN1gN4lWcxQeBDE9Er4iXumx7VyNW9&#10;axbz+etmjNgnjBpy5t3b86Hc1vrGgKbPxmQg4TrJ3KhGrPGxxGa7Ues9qjRYfaGh/oGFVzZw06nU&#10;rSIlvqH9pZS3GmOOhmY6+iYaYzVUDaymnf+k5mFQCaoWNienyab8/8rqT4c7FLbnu1tJEZTnO3og&#10;VHY/kHiLGEexiyGwjxEFp7BfY8prhu3CHV5WOd1hEX806MuXZYlj9fg0eQxHEpo321er5eJlK4Xm&#10;s+WyXdU7aJ7ACTN9gOhF+elkvpCZWLTVZ3X4mInbM/AKKJ1dKJGUde9CL+iUWA6hVWHvoHDn9JLS&#10;FA1n1vWPTg7O8Hsw7EbhWdvUOYSdQ3FQPEFKawjUTpU4u8CMdW4Czv8MvOQXKNQZ/RvwhKidY6AJ&#10;7G2I+LvudLxSNuf8qwNn3cWCx9if6n1Wa3jYqleXh1Gm+cd1hT893+13AAAA//8DAFBLAwQUAAYA&#10;CAAAACEAr2oQ7d8AAAAJAQAADwAAAGRycy9kb3ducmV2LnhtbEyPwU7DMAyG70i8Q2Qkbixdx0Yp&#10;TSeExI6gDQ7bLWu8tFrjVE3WFp4ec4KbLX/6/f3FenKtGLAPjScF81kCAqnypiGr4PPj9S4DEaIm&#10;o1tPqOALA6zL66tC58aPtMVhF63gEAq5VlDH2OVShqpGp8PMd0h8O/ne6chrb6Xp9cjhrpVpkqyk&#10;0w3xh1p3+FJjdd5dnIJ3ux9cSptGnh4P3xv7Zs71GJW6vZmen0BEnOIfDL/6rA4lOx39hUwQrYL7&#10;xXzJqIJlxp0YWGULHo4KHpIUZFnI/w3KHwAAAP//AwBQSwECLQAUAAYACAAAACEAtoM4kv4AAADh&#10;AQAAEwAAAAAAAAAAAAAAAAAAAAAAW0NvbnRlbnRfVHlwZXNdLnhtbFBLAQItABQABgAIAAAAIQA4&#10;/SH/1gAAAJQBAAALAAAAAAAAAAAAAAAAAC8BAABfcmVscy8ucmVsc1BLAQItABQABgAIAAAAIQCH&#10;6BS92QEAAAYEAAAOAAAAAAAAAAAAAAAAAC4CAABkcnMvZTJvRG9jLnhtbFBLAQItABQABgAIAAAA&#10;IQCvahDt3wAAAAkBAAAPAAAAAAAAAAAAAAAAADMEAABkcnMvZG93bnJldi54bWxQSwUGAAAAAAQA&#10;BADzAAAAPwUAAAAA&#10;" strokecolor="#4472c4 [3204]" strokeweight=".5pt">
                <v:stroke endarrow="block" joinstyle="miter"/>
              </v:shape>
            </w:pict>
          </mc:Fallback>
        </mc:AlternateContent>
      </w:r>
      <w:r>
        <w:rPr>
          <w:noProof/>
        </w:rPr>
        <w:drawing>
          <wp:anchor distT="0" distB="0" distL="114300" distR="114300" simplePos="0" relativeHeight="251687936" behindDoc="0" locked="0" layoutInCell="1" allowOverlap="1" wp14:anchorId="397263CD" wp14:editId="29912F30">
            <wp:simplePos x="0" y="0"/>
            <wp:positionH relativeFrom="margin">
              <wp:posOffset>4087058</wp:posOffset>
            </wp:positionH>
            <wp:positionV relativeFrom="paragraph">
              <wp:posOffset>131840</wp:posOffset>
            </wp:positionV>
            <wp:extent cx="848995" cy="468630"/>
            <wp:effectExtent l="0" t="0" r="8255" b="762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84" b="60142"/>
                    <a:stretch/>
                  </pic:blipFill>
                  <pic:spPr bwMode="auto">
                    <a:xfrm>
                      <a:off x="0" y="0"/>
                      <a:ext cx="848995" cy="468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3F28">
        <w:t xml:space="preserve">It is important to be attentive also to the tunnel mode. To output an array, right-click the tunnel and select </w:t>
      </w:r>
      <w:r w:rsidR="003E3F28" w:rsidRPr="003E3F28">
        <w:rPr>
          <w:i/>
          <w:iCs/>
        </w:rPr>
        <w:t>Enable indexing</w:t>
      </w:r>
      <w:r w:rsidR="003E3F28">
        <w:t xml:space="preserve">. </w:t>
      </w:r>
    </w:p>
    <w:p w14:paraId="124E4485" w14:textId="775DF740" w:rsidR="00C638D7" w:rsidRDefault="004C27A2" w:rsidP="002C140A">
      <w:pPr>
        <w:pStyle w:val="ListParagraph"/>
        <w:numPr>
          <w:ilvl w:val="1"/>
          <w:numId w:val="1"/>
        </w:numPr>
      </w:pPr>
      <w:r>
        <w:lastRenderedPageBreak/>
        <w:t xml:space="preserve">When adding the </w:t>
      </w:r>
      <w:r w:rsidR="00C638D7" w:rsidRPr="00C638D7">
        <w:rPr>
          <w:i/>
          <w:iCs/>
        </w:rPr>
        <w:t>Split Signal</w:t>
      </w:r>
      <w:r w:rsidR="006444EB">
        <w:rPr>
          <w:i/>
          <w:iCs/>
        </w:rPr>
        <w:t>s</w:t>
      </w:r>
      <w:r w:rsidR="00C638D7">
        <w:rPr>
          <w:i/>
          <w:iCs/>
        </w:rPr>
        <w:t xml:space="preserve"> </w:t>
      </w:r>
      <w:r w:rsidR="00C638D7">
        <w:t>block</w:t>
      </w:r>
      <w:r>
        <w:t>, resize it</w:t>
      </w:r>
      <w:r w:rsidR="00C638D7">
        <w:t xml:space="preserve"> so as to have two outputs. This will separate the data of CH1 from the data of CH2.</w:t>
      </w:r>
    </w:p>
    <w:p w14:paraId="5125E658" w14:textId="0CFE6CCF" w:rsidR="0043279D" w:rsidRDefault="0043279D" w:rsidP="00601894">
      <w:pPr>
        <w:pStyle w:val="ListParagraph"/>
        <w:numPr>
          <w:ilvl w:val="0"/>
          <w:numId w:val="1"/>
        </w:numPr>
      </w:pPr>
      <w:r>
        <w:t xml:space="preserve">If the VI works, the XY graph indicator will display a graph after </w:t>
      </w:r>
      <w:r w:rsidR="004D5BEC">
        <w:t xml:space="preserve">the </w:t>
      </w:r>
      <w:r>
        <w:t>10 iterations</w:t>
      </w:r>
      <w:r w:rsidR="004D5BEC">
        <w:t xml:space="preserve"> of the for loop</w:t>
      </w:r>
      <w:r>
        <w:t xml:space="preserve">. </w:t>
      </w:r>
    </w:p>
    <w:p w14:paraId="76892349" w14:textId="5A92E9F3" w:rsidR="00601894" w:rsidRDefault="00601894" w:rsidP="00601894">
      <w:pPr>
        <w:pStyle w:val="ListParagraph"/>
        <w:numPr>
          <w:ilvl w:val="0"/>
          <w:numId w:val="1"/>
        </w:numPr>
      </w:pPr>
      <w:r>
        <w:t xml:space="preserve">When testing the VI, look to the oscilloscope screen to ensure that the vertical range of CH1 is appropriate. For correct results, the oscilloscope must not clip the waveform. </w:t>
      </w:r>
    </w:p>
    <w:p w14:paraId="52BDE5EA" w14:textId="56F0DF15" w:rsidR="00601894" w:rsidRDefault="00601894" w:rsidP="00601894">
      <w:pPr>
        <w:pStyle w:val="ListParagraph"/>
        <w:numPr>
          <w:ilvl w:val="0"/>
          <w:numId w:val="1"/>
        </w:numPr>
      </w:pPr>
      <w:r>
        <w:t xml:space="preserve">Adjust the vertical range so that the oscilloscope does not clip the waveform. The range should not be too big, or else the </w:t>
      </w:r>
      <w:r w:rsidRPr="00F41BAC">
        <w:rPr>
          <w:i/>
        </w:rPr>
        <w:t>quantization</w:t>
      </w:r>
      <w:r>
        <w:t xml:space="preserve"> error of the acquired waveform</w:t>
      </w:r>
      <w:r w:rsidR="003B0192">
        <w:t>s</w:t>
      </w:r>
      <w:r>
        <w:t xml:space="preserve"> will be quite large. </w:t>
      </w:r>
    </w:p>
    <w:p w14:paraId="44C727B6" w14:textId="36108452" w:rsidR="00601894" w:rsidRDefault="00601894" w:rsidP="00601894">
      <w:pPr>
        <w:pStyle w:val="ListParagraph"/>
        <w:numPr>
          <w:ilvl w:val="0"/>
          <w:numId w:val="1"/>
        </w:numPr>
      </w:pPr>
      <w:r>
        <w:t>Show the graph to the instructor.</w:t>
      </w:r>
    </w:p>
    <w:p w14:paraId="14E6AF94" w14:textId="7A7B73C7" w:rsidR="00103E87" w:rsidRDefault="00103E87" w:rsidP="00103E87">
      <w:pPr>
        <w:pStyle w:val="ListParagraph"/>
        <w:ind w:left="0"/>
      </w:pPr>
    </w:p>
    <w:p w14:paraId="0D27E55F" w14:textId="44FFCD5C" w:rsidR="00F7349D" w:rsidRPr="00F7349D" w:rsidRDefault="00F7349D" w:rsidP="00F7349D">
      <w:pPr>
        <w:pStyle w:val="ListParagraph"/>
        <w:ind w:left="0"/>
        <w:rPr>
          <w:b/>
        </w:rPr>
      </w:pPr>
      <w:r w:rsidRPr="00F7349D">
        <w:rPr>
          <w:b/>
        </w:rPr>
        <w:t>Conductively Coupled Interference</w:t>
      </w:r>
    </w:p>
    <w:p w14:paraId="4CF8AD4C" w14:textId="718789FC" w:rsidR="009813EE" w:rsidRDefault="009813EE" w:rsidP="00621EC2">
      <w:pPr>
        <w:pStyle w:val="ListParagraph"/>
        <w:numPr>
          <w:ilvl w:val="0"/>
          <w:numId w:val="1"/>
        </w:numPr>
      </w:pPr>
      <w:r>
        <w:t xml:space="preserve">Disconnect the </w:t>
      </w:r>
      <w:r w:rsidR="000D1199">
        <w:t>previous circuit.</w:t>
      </w:r>
    </w:p>
    <w:p w14:paraId="41D3CEB7" w14:textId="2575D7D5" w:rsidR="00AE4666" w:rsidRDefault="00AE4666" w:rsidP="00621EC2">
      <w:pPr>
        <w:pStyle w:val="ListParagraph"/>
        <w:numPr>
          <w:ilvl w:val="0"/>
          <w:numId w:val="1"/>
        </w:numPr>
      </w:pPr>
      <w:r>
        <w:t>You may close the LabVIEW VI at this point. For the remaining part of the experiment, the waveform generator and the oscilloscope may be controlled directly from their front panels.</w:t>
      </w:r>
    </w:p>
    <w:p w14:paraId="4C1A2B3E" w14:textId="71A08213" w:rsidR="00670165" w:rsidRDefault="00670165" w:rsidP="00621EC2">
      <w:pPr>
        <w:pStyle w:val="ListParagraph"/>
        <w:numPr>
          <w:ilvl w:val="0"/>
          <w:numId w:val="1"/>
        </w:numPr>
      </w:pPr>
      <w:r>
        <w:t>Adjust the waveform generator to a rectangular waveform of 1% duty cycle and 2kHz frequency. The waveform should be varying between 0 and 5V. Indicate the parameters that should be used with the waveform generator:</w:t>
      </w:r>
    </w:p>
    <w:p w14:paraId="28ED7EA1" w14:textId="547D5D09" w:rsidR="00670165" w:rsidRPr="00670165" w:rsidRDefault="00670165" w:rsidP="00670165">
      <w:pPr>
        <w:pStyle w:val="ListParagraph"/>
        <w:numPr>
          <w:ilvl w:val="1"/>
          <w:numId w:val="1"/>
        </w:numPr>
      </w:pPr>
      <w:r>
        <w:t xml:space="preserve">Amplitude: _______ </w:t>
      </w:r>
      <m:oMath>
        <m:sSub>
          <m:sSubPr>
            <m:ctrlPr>
              <w:rPr>
                <w:rFonts w:ascii="Cambria Math" w:hAnsi="Cambria Math"/>
                <w:i/>
              </w:rPr>
            </m:ctrlPr>
          </m:sSubPr>
          <m:e>
            <m:r>
              <w:rPr>
                <w:rFonts w:ascii="Cambria Math" w:hAnsi="Cambria Math"/>
              </w:rPr>
              <m:t>V</m:t>
            </m:r>
          </m:e>
          <m:sub>
            <m:r>
              <w:rPr>
                <w:rFonts w:ascii="Cambria Math" w:hAnsi="Cambria Math"/>
              </w:rPr>
              <m:t>pp</m:t>
            </m:r>
          </m:sub>
        </m:sSub>
      </m:oMath>
    </w:p>
    <w:p w14:paraId="09354156" w14:textId="7FD8D68A" w:rsidR="00670165" w:rsidRDefault="00670165" w:rsidP="00670165">
      <w:pPr>
        <w:pStyle w:val="ListParagraph"/>
        <w:numPr>
          <w:ilvl w:val="1"/>
          <w:numId w:val="1"/>
        </w:numPr>
      </w:pPr>
      <w:r>
        <w:t>Offset: _________V</w:t>
      </w:r>
    </w:p>
    <w:p w14:paraId="71CA033D" w14:textId="11FEDCA0" w:rsidR="00670165" w:rsidRDefault="00670165" w:rsidP="00621EC2">
      <w:pPr>
        <w:pStyle w:val="ListParagraph"/>
        <w:numPr>
          <w:ilvl w:val="0"/>
          <w:numId w:val="1"/>
        </w:numPr>
      </w:pPr>
      <w:r>
        <w:t>Visualize the waveform on the oscilloscope and record</w:t>
      </w:r>
    </w:p>
    <w:p w14:paraId="22322CE0" w14:textId="714A9D4E" w:rsidR="00670165" w:rsidRDefault="00670165" w:rsidP="00670165">
      <w:pPr>
        <w:pStyle w:val="ListParagraph"/>
        <w:numPr>
          <w:ilvl w:val="1"/>
          <w:numId w:val="1"/>
        </w:numPr>
      </w:pPr>
      <w:r>
        <w:t>The maximum value of the waveform: ________ V</w:t>
      </w:r>
    </w:p>
    <w:p w14:paraId="5D86E315" w14:textId="0A2395FD" w:rsidR="00670165" w:rsidRDefault="00BA64EB" w:rsidP="00670165">
      <w:pPr>
        <w:pStyle w:val="ListParagraph"/>
        <w:numPr>
          <w:ilvl w:val="1"/>
          <w:numId w:val="1"/>
        </w:numPr>
      </w:pPr>
      <w:r w:rsidRPr="0061258A">
        <w:rPr>
          <w:noProof/>
        </w:rPr>
        <w:drawing>
          <wp:anchor distT="0" distB="0" distL="114300" distR="114300" simplePos="0" relativeHeight="251658240" behindDoc="1" locked="0" layoutInCell="1" allowOverlap="1" wp14:anchorId="33104C11" wp14:editId="7A6AE4C3">
            <wp:simplePos x="0" y="0"/>
            <wp:positionH relativeFrom="margin">
              <wp:posOffset>4842988</wp:posOffset>
            </wp:positionH>
            <wp:positionV relativeFrom="paragraph">
              <wp:posOffset>76991</wp:posOffset>
            </wp:positionV>
            <wp:extent cx="1587500" cy="1163320"/>
            <wp:effectExtent l="0" t="0" r="0" b="0"/>
            <wp:wrapTight wrapText="bothSides">
              <wp:wrapPolygon edited="0">
                <wp:start x="0" y="0"/>
                <wp:lineTo x="0" y="21223"/>
                <wp:lineTo x="21254" y="21223"/>
                <wp:lineTo x="2125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0" cy="1163320"/>
                    </a:xfrm>
                    <a:prstGeom prst="rect">
                      <a:avLst/>
                    </a:prstGeom>
                    <a:noFill/>
                    <a:ln>
                      <a:noFill/>
                    </a:ln>
                  </pic:spPr>
                </pic:pic>
              </a:graphicData>
            </a:graphic>
          </wp:anchor>
        </w:drawing>
      </w:r>
      <w:r w:rsidR="00670165">
        <w:t>The minimum value of the waveform: ________ V</w:t>
      </w:r>
    </w:p>
    <w:p w14:paraId="43D3E7BB" w14:textId="11F6C637" w:rsidR="00BA64EB" w:rsidRDefault="00BA64EB" w:rsidP="00621EC2">
      <w:pPr>
        <w:pStyle w:val="ListParagraph"/>
        <w:numPr>
          <w:ilvl w:val="0"/>
          <w:numId w:val="1"/>
        </w:numPr>
      </w:pPr>
      <w:r>
        <w:t>Turn ON the DC power supply.</w:t>
      </w:r>
    </w:p>
    <w:p w14:paraId="3B0AB6E3" w14:textId="268D5FE3" w:rsidR="00BA64EB" w:rsidRDefault="00BA64EB" w:rsidP="00BA64EB">
      <w:pPr>
        <w:pStyle w:val="ListParagraph"/>
        <w:numPr>
          <w:ilvl w:val="1"/>
          <w:numId w:val="1"/>
        </w:numPr>
      </w:pPr>
      <w:r>
        <w:t>Set the voltage limit to 5 V.</w:t>
      </w:r>
    </w:p>
    <w:p w14:paraId="173E5986" w14:textId="3578A47F" w:rsidR="00BA64EB" w:rsidRDefault="00BA64EB" w:rsidP="00BA64EB">
      <w:pPr>
        <w:pStyle w:val="ListParagraph"/>
        <w:numPr>
          <w:ilvl w:val="1"/>
          <w:numId w:val="1"/>
        </w:numPr>
      </w:pPr>
      <w:r>
        <w:t>Set the current limit to 1 A.</w:t>
      </w:r>
    </w:p>
    <w:p w14:paraId="67056223" w14:textId="2CD1E993" w:rsidR="00670165" w:rsidRDefault="00670165" w:rsidP="00BA64EB">
      <w:pPr>
        <w:pStyle w:val="ListParagraph"/>
        <w:numPr>
          <w:ilvl w:val="0"/>
          <w:numId w:val="1"/>
        </w:numPr>
      </w:pPr>
      <w:r>
        <w:t xml:space="preserve">Connect the MJE800 transistor </w:t>
      </w:r>
      <w:r w:rsidR="00BA64EB">
        <w:t>to a</w:t>
      </w:r>
      <w:r>
        <w:t xml:space="preserve"> </w:t>
      </w:r>
      <w:r w:rsidR="00BA64EB">
        <w:t>bread</w:t>
      </w:r>
      <w:r>
        <w:t>board as follows.</w:t>
      </w:r>
    </w:p>
    <w:p w14:paraId="588E2A98" w14:textId="50B5A78F" w:rsidR="00BA64EB" w:rsidRDefault="00BA64EB" w:rsidP="00670165">
      <w:pPr>
        <w:pStyle w:val="ListParagraph"/>
        <w:numPr>
          <w:ilvl w:val="1"/>
          <w:numId w:val="1"/>
        </w:numPr>
      </w:pPr>
      <w:r>
        <w:t>Let GND denote the GND of the breadboard.</w:t>
      </w:r>
    </w:p>
    <w:p w14:paraId="62942555" w14:textId="6A99AFBE" w:rsidR="00BA64EB" w:rsidRDefault="00BA64EB" w:rsidP="00670165">
      <w:pPr>
        <w:pStyle w:val="ListParagraph"/>
        <w:numPr>
          <w:ilvl w:val="1"/>
          <w:numId w:val="1"/>
        </w:numPr>
      </w:pPr>
      <w:r>
        <w:t>The minus terminal of the DC source should go to GND.</w:t>
      </w:r>
    </w:p>
    <w:p w14:paraId="252EEAC1" w14:textId="2D811C9C" w:rsidR="00BA64EB" w:rsidRDefault="00BA64EB" w:rsidP="00670165">
      <w:pPr>
        <w:pStyle w:val="ListParagraph"/>
        <w:numPr>
          <w:ilvl w:val="1"/>
          <w:numId w:val="1"/>
        </w:numPr>
      </w:pPr>
      <w:r>
        <w:t>The collector of the transistor should go to the plus terminal of the DC source.</w:t>
      </w:r>
    </w:p>
    <w:p w14:paraId="65A526FC" w14:textId="0D3D77A4" w:rsidR="00670165" w:rsidRDefault="00670165" w:rsidP="00BA64EB">
      <w:pPr>
        <w:pStyle w:val="ListParagraph"/>
        <w:numPr>
          <w:ilvl w:val="1"/>
          <w:numId w:val="1"/>
        </w:numPr>
      </w:pPr>
      <w:r>
        <w:t xml:space="preserve">The emitter should go to </w:t>
      </w:r>
      <w:r w:rsidR="00BA64EB">
        <w:t>GND.</w:t>
      </w:r>
    </w:p>
    <w:p w14:paraId="6C6017D2" w14:textId="351A6A47" w:rsidR="00670165" w:rsidRPr="00670165" w:rsidRDefault="00670165" w:rsidP="00670165">
      <w:pPr>
        <w:pStyle w:val="ListParagraph"/>
        <w:numPr>
          <w:ilvl w:val="1"/>
          <w:numId w:val="1"/>
        </w:numPr>
      </w:pPr>
      <w:r>
        <w:t xml:space="preserve">The base should go to a </w:t>
      </w:r>
      <m:oMath>
        <m:r>
          <w:rPr>
            <w:rFonts w:ascii="Cambria Math" w:hAnsi="Cambria Math"/>
          </w:rPr>
          <m:t>10 k</m:t>
        </m:r>
        <m:r>
          <m:rPr>
            <m:sty m:val="p"/>
          </m:rPr>
          <w:rPr>
            <w:rFonts w:ascii="Cambria Math" w:hAnsi="Cambria Math"/>
          </w:rPr>
          <m:t>Ω</m:t>
        </m:r>
      </m:oMath>
      <w:r>
        <w:rPr>
          <w:rFonts w:eastAsiaTheme="minorEastAsia"/>
        </w:rPr>
        <w:t xml:space="preserve"> resistor.</w:t>
      </w:r>
    </w:p>
    <w:p w14:paraId="41151436" w14:textId="68CB6BBE" w:rsidR="00670165" w:rsidRDefault="00670165" w:rsidP="00670165">
      <w:pPr>
        <w:pStyle w:val="ListParagraph"/>
        <w:numPr>
          <w:ilvl w:val="1"/>
          <w:numId w:val="1"/>
        </w:numPr>
      </w:pPr>
      <w:r>
        <w:t xml:space="preserve">Connect the other end of the resistor to </w:t>
      </w:r>
      <w:r w:rsidR="00BA64EB">
        <w:t>the signal of the waveform generator</w:t>
      </w:r>
      <w:r>
        <w:t>.</w:t>
      </w:r>
    </w:p>
    <w:p w14:paraId="1E6DEACA" w14:textId="7241A9DC" w:rsidR="00670165" w:rsidRDefault="00BA64EB" w:rsidP="00BA64EB">
      <w:pPr>
        <w:pStyle w:val="ListParagraph"/>
        <w:numPr>
          <w:ilvl w:val="1"/>
          <w:numId w:val="1"/>
        </w:numPr>
      </w:pPr>
      <w:r>
        <w:t>Connect the GND of the waveform generator</w:t>
      </w:r>
      <w:r w:rsidR="00670165">
        <w:t xml:space="preserve"> to </w:t>
      </w:r>
      <w:r>
        <w:t xml:space="preserve">the </w:t>
      </w:r>
      <w:r w:rsidR="00670165">
        <w:t>GND</w:t>
      </w:r>
      <w:r>
        <w:t xml:space="preserve"> of the breadboard</w:t>
      </w:r>
      <w:r w:rsidR="00670165">
        <w:t>.</w:t>
      </w:r>
    </w:p>
    <w:p w14:paraId="677EFE0B" w14:textId="14D16B70" w:rsidR="00F85AC0" w:rsidRDefault="00EE4F01" w:rsidP="00670165">
      <w:pPr>
        <w:pStyle w:val="ListParagraph"/>
        <w:numPr>
          <w:ilvl w:val="0"/>
          <w:numId w:val="1"/>
        </w:numPr>
      </w:pPr>
      <w:r>
        <w:t>Ideally, t</w:t>
      </w:r>
      <w:r w:rsidR="000D16B2">
        <w:t>he voltage on the collector of the transistor should be _________.</w:t>
      </w:r>
    </w:p>
    <w:p w14:paraId="23455BB2" w14:textId="5429FFE4" w:rsidR="000D16B2" w:rsidRDefault="000D16B2" w:rsidP="000D16B2">
      <w:pPr>
        <w:pStyle w:val="ListParagraph"/>
        <w:numPr>
          <w:ilvl w:val="0"/>
          <w:numId w:val="1"/>
        </w:numPr>
      </w:pPr>
      <w:r>
        <w:t>Visualize on CH2 the voltage of the waveform generator and on CH1 the voltage on the collector of the transistor. How does it differ from the ideal curve? __________________________________________</w:t>
      </w:r>
    </w:p>
    <w:p w14:paraId="5F197813" w14:textId="79DF5964" w:rsidR="000D16B2" w:rsidRDefault="000D16B2" w:rsidP="000D16B2">
      <w:pPr>
        <w:pStyle w:val="ListParagraph"/>
        <w:ind w:left="360"/>
      </w:pPr>
      <w:r>
        <w:t>____________________________________________________________________________________</w:t>
      </w:r>
    </w:p>
    <w:p w14:paraId="4F5E3DE5" w14:textId="3EEEB19F" w:rsidR="000D16B2" w:rsidRDefault="000D16B2" w:rsidP="000D16B2">
      <w:pPr>
        <w:pStyle w:val="ListParagraph"/>
        <w:numPr>
          <w:ilvl w:val="0"/>
          <w:numId w:val="1"/>
        </w:numPr>
      </w:pPr>
      <w:r>
        <w:t xml:space="preserve">Add a capacitor of sufficiently large value (above </w:t>
      </w:r>
      <m:oMath>
        <m:r>
          <w:rPr>
            <w:rFonts w:ascii="Cambria Math" w:hAnsi="Cambria Math"/>
          </w:rPr>
          <m:t>1 μF</m:t>
        </m:r>
      </m:oMath>
      <w:r>
        <w:t>) between the collector and GND. How does the collector voltage change? ______________________________________________________________</w:t>
      </w:r>
    </w:p>
    <w:p w14:paraId="78D8BF34" w14:textId="37956329" w:rsidR="000D16B2" w:rsidRDefault="000D16B2" w:rsidP="000D16B2">
      <w:pPr>
        <w:pStyle w:val="ListParagraph"/>
        <w:ind w:left="360"/>
      </w:pPr>
      <w:r>
        <w:t>____________________________________________________________________________________</w:t>
      </w:r>
    </w:p>
    <w:p w14:paraId="1338DEAE" w14:textId="15C4920F" w:rsidR="000D16B2" w:rsidRDefault="00244FC1" w:rsidP="000D16B2">
      <w:pPr>
        <w:pStyle w:val="ListParagraph"/>
        <w:numPr>
          <w:ilvl w:val="0"/>
          <w:numId w:val="1"/>
        </w:numPr>
      </w:pPr>
      <w:r>
        <w:t>Visualize on CH1 the voltage between the emitter and</w:t>
      </w:r>
      <w:r w:rsidR="000D16B2">
        <w:t xml:space="preserve"> GND.</w:t>
      </w:r>
    </w:p>
    <w:p w14:paraId="7EE2B210" w14:textId="3FFF4270" w:rsidR="000D16B2" w:rsidRDefault="000D16B2" w:rsidP="000D16B2">
      <w:pPr>
        <w:pStyle w:val="ListParagraph"/>
        <w:numPr>
          <w:ilvl w:val="1"/>
          <w:numId w:val="1"/>
        </w:numPr>
      </w:pPr>
      <w:r>
        <w:t>The ideal value is: __________</w:t>
      </w:r>
    </w:p>
    <w:p w14:paraId="5DAA9DEF" w14:textId="114F95E3" w:rsidR="000D16B2" w:rsidRDefault="000D16B2" w:rsidP="000D16B2">
      <w:pPr>
        <w:pStyle w:val="ListParagraph"/>
        <w:numPr>
          <w:ilvl w:val="1"/>
          <w:numId w:val="1"/>
        </w:numPr>
      </w:pPr>
      <w:r>
        <w:t xml:space="preserve">The actual peak-to-peak value is: ____________ </w:t>
      </w:r>
    </w:p>
    <w:p w14:paraId="5A534A67" w14:textId="4FAE7EBD" w:rsidR="00F7349D" w:rsidRDefault="00F7349D" w:rsidP="006314EC"/>
    <w:p w14:paraId="04AFE86B" w14:textId="727809B2" w:rsidR="006314EC" w:rsidRDefault="006314EC" w:rsidP="006314EC"/>
    <w:sectPr w:rsidR="006314EC" w:rsidSect="007A6DBE">
      <w:pgSz w:w="12240" w:h="15840"/>
      <w:pgMar w:top="360" w:right="108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8498B"/>
    <w:multiLevelType w:val="hybridMultilevel"/>
    <w:tmpl w:val="2146BE9E"/>
    <w:lvl w:ilvl="0" w:tplc="CCBCDC9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7C1A3D5B"/>
    <w:multiLevelType w:val="hybridMultilevel"/>
    <w:tmpl w:val="359E57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5B"/>
    <w:rsid w:val="0005539B"/>
    <w:rsid w:val="00081DCE"/>
    <w:rsid w:val="000B2C0A"/>
    <w:rsid w:val="000B6E95"/>
    <w:rsid w:val="000D1199"/>
    <w:rsid w:val="000D16B2"/>
    <w:rsid w:val="00103E87"/>
    <w:rsid w:val="00202C09"/>
    <w:rsid w:val="00234CAC"/>
    <w:rsid w:val="00244FC1"/>
    <w:rsid w:val="00246731"/>
    <w:rsid w:val="00256495"/>
    <w:rsid w:val="002C140A"/>
    <w:rsid w:val="002C605E"/>
    <w:rsid w:val="002D55B9"/>
    <w:rsid w:val="002E332B"/>
    <w:rsid w:val="003250AD"/>
    <w:rsid w:val="00327C26"/>
    <w:rsid w:val="00344A05"/>
    <w:rsid w:val="003A42B9"/>
    <w:rsid w:val="003B0192"/>
    <w:rsid w:val="003E3F28"/>
    <w:rsid w:val="003F5CCF"/>
    <w:rsid w:val="0043279D"/>
    <w:rsid w:val="00463C4A"/>
    <w:rsid w:val="00492D5F"/>
    <w:rsid w:val="004A7565"/>
    <w:rsid w:val="004B1791"/>
    <w:rsid w:val="004C27A2"/>
    <w:rsid w:val="004D5BEC"/>
    <w:rsid w:val="0055670F"/>
    <w:rsid w:val="00580336"/>
    <w:rsid w:val="00595653"/>
    <w:rsid w:val="005B6DDF"/>
    <w:rsid w:val="00601894"/>
    <w:rsid w:val="00621EC2"/>
    <w:rsid w:val="006314EC"/>
    <w:rsid w:val="006444EB"/>
    <w:rsid w:val="006700D9"/>
    <w:rsid w:val="00670165"/>
    <w:rsid w:val="007153A7"/>
    <w:rsid w:val="00723985"/>
    <w:rsid w:val="00742C58"/>
    <w:rsid w:val="007610ED"/>
    <w:rsid w:val="007A6DBE"/>
    <w:rsid w:val="007D7B25"/>
    <w:rsid w:val="007E0F1D"/>
    <w:rsid w:val="00871FFB"/>
    <w:rsid w:val="008E1AA7"/>
    <w:rsid w:val="00975D02"/>
    <w:rsid w:val="009813EE"/>
    <w:rsid w:val="009D4177"/>
    <w:rsid w:val="00A40BD3"/>
    <w:rsid w:val="00A84F5B"/>
    <w:rsid w:val="00AA0022"/>
    <w:rsid w:val="00AE4666"/>
    <w:rsid w:val="00AE5EF8"/>
    <w:rsid w:val="00B17771"/>
    <w:rsid w:val="00B749CA"/>
    <w:rsid w:val="00BA64EB"/>
    <w:rsid w:val="00C24811"/>
    <w:rsid w:val="00C30DF0"/>
    <w:rsid w:val="00C638D7"/>
    <w:rsid w:val="00C73F5B"/>
    <w:rsid w:val="00CB4895"/>
    <w:rsid w:val="00CD5659"/>
    <w:rsid w:val="00DD459C"/>
    <w:rsid w:val="00DE1501"/>
    <w:rsid w:val="00DE6672"/>
    <w:rsid w:val="00E04967"/>
    <w:rsid w:val="00E22751"/>
    <w:rsid w:val="00E54EA6"/>
    <w:rsid w:val="00E854B7"/>
    <w:rsid w:val="00EE4F01"/>
    <w:rsid w:val="00F02835"/>
    <w:rsid w:val="00F406BF"/>
    <w:rsid w:val="00F419D4"/>
    <w:rsid w:val="00F41BAC"/>
    <w:rsid w:val="00F7349D"/>
    <w:rsid w:val="00F82CAF"/>
    <w:rsid w:val="00F85AC0"/>
    <w:rsid w:val="00FC70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779C"/>
  <w15:chartTrackingRefBased/>
  <w15:docId w15:val="{DB4D147D-5FCA-4CAF-B1A0-C6CF6A78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EC2"/>
    <w:pPr>
      <w:ind w:left="720"/>
      <w:contextualSpacing/>
    </w:pPr>
  </w:style>
  <w:style w:type="character" w:styleId="PlaceholderText">
    <w:name w:val="Placeholder Text"/>
    <w:basedOn w:val="DefaultParagraphFont"/>
    <w:uiPriority w:val="99"/>
    <w:semiHidden/>
    <w:rsid w:val="00C30DF0"/>
    <w:rPr>
      <w:color w:val="808080"/>
    </w:rPr>
  </w:style>
  <w:style w:type="paragraph" w:styleId="BalloonText">
    <w:name w:val="Balloon Text"/>
    <w:basedOn w:val="Normal"/>
    <w:link w:val="BalloonTextChar"/>
    <w:uiPriority w:val="99"/>
    <w:semiHidden/>
    <w:unhideWhenUsed/>
    <w:rsid w:val="00E85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4B7"/>
    <w:rPr>
      <w:rFonts w:ascii="Segoe UI" w:hAnsi="Segoe UI" w:cs="Segoe UI"/>
      <w:sz w:val="18"/>
      <w:szCs w:val="18"/>
    </w:rPr>
  </w:style>
  <w:style w:type="character" w:styleId="Hyperlink">
    <w:name w:val="Hyperlink"/>
    <w:basedOn w:val="DefaultParagraphFont"/>
    <w:uiPriority w:val="99"/>
    <w:unhideWhenUsed/>
    <w:rsid w:val="008E1AA7"/>
    <w:rPr>
      <w:color w:val="0000FF"/>
      <w:u w:val="single"/>
    </w:rPr>
  </w:style>
  <w:style w:type="paragraph" w:styleId="NormalWeb">
    <w:name w:val="Normal (Web)"/>
    <w:basedOn w:val="Normal"/>
    <w:uiPriority w:val="99"/>
    <w:unhideWhenUsed/>
    <w:rsid w:val="008E1AA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FollowedHyperlink">
    <w:name w:val="FollowedHyperlink"/>
    <w:basedOn w:val="DefaultParagraphFont"/>
    <w:uiPriority w:val="99"/>
    <w:semiHidden/>
    <w:unhideWhenUsed/>
    <w:rsid w:val="008E1A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mviordache.name/EEGR2051" TargetMode="External"/><Relationship Id="rId15" Type="http://schemas.openxmlformats.org/officeDocument/2006/relationships/image" Target="media/image10.e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3149</TotalTime>
  <Pages>5</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Iordache, Marian</dc:creator>
  <cp:keywords/>
  <dc:description/>
  <cp:lastModifiedBy>Iordache, Marian</cp:lastModifiedBy>
  <cp:revision>54</cp:revision>
  <cp:lastPrinted>2019-11-19T23:23:00Z</cp:lastPrinted>
  <dcterms:created xsi:type="dcterms:W3CDTF">2018-11-16T23:28:00Z</dcterms:created>
  <dcterms:modified xsi:type="dcterms:W3CDTF">2021-07-27T02:04:00Z</dcterms:modified>
</cp:coreProperties>
</file>